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6DF" w:rsidRDefault="007A56D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  <w:bookmarkStart w:id="0" w:name="_GoBack"/>
      <w:bookmarkEnd w:id="0"/>
    </w:p>
    <w:p w:rsidR="007A56DF" w:rsidRDefault="007A56DF">
      <w:pPr>
        <w:tabs>
          <w:tab w:val="left" w:pos="7513"/>
        </w:tabs>
        <w:rPr>
          <w:rFonts w:ascii="Arial" w:eastAsia="Arial" w:hAnsi="Arial" w:cs="Arial"/>
        </w:rPr>
      </w:pPr>
    </w:p>
    <w:p w:rsidR="007A56DF" w:rsidRDefault="002027C8">
      <w:pPr>
        <w:spacing w:after="318"/>
        <w:ind w:right="-22"/>
        <w:jc w:val="center"/>
        <w:rPr>
          <w:b/>
          <w:color w:val="000000"/>
        </w:rPr>
      </w:pPr>
      <w:r>
        <w:rPr>
          <w:b/>
        </w:rPr>
        <w:t>RELATÓRIO DE EXECUÇÃO DA GESTÃO DO PROGRAMA EDUCAÇÃO EM TEMPO INTEGRAL PARA ATENDIMENTO DOS ALUNOS DA REDE PÚBLICA MUNICIPAL DA EMEFI “PROF.ª BEATRIZ JUNQUEIRA A. SILVEIRA SANTOS” E EMEFI “PROF.ª MARIA LUIZA DE SOUZA PINTO VASQUES”</w:t>
      </w:r>
    </w:p>
    <w:p w:rsidR="007A56DF" w:rsidRDefault="007A56DF">
      <w:pPr>
        <w:jc w:val="center"/>
        <w:rPr>
          <w:b/>
        </w:rPr>
      </w:pPr>
    </w:p>
    <w:tbl>
      <w:tblPr>
        <w:tblStyle w:val="a"/>
        <w:tblW w:w="8494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39"/>
        <w:gridCol w:w="4955"/>
      </w:tblGrid>
      <w:tr w:rsidR="007A56DF">
        <w:tc>
          <w:tcPr>
            <w:tcW w:w="3539" w:type="dxa"/>
            <w:shd w:val="clear" w:color="auto" w:fill="E7E6E6"/>
          </w:tcPr>
          <w:p w:rsidR="007A56DF" w:rsidRDefault="002027C8">
            <w:pPr>
              <w:jc w:val="center"/>
              <w:rPr>
                <w:b/>
              </w:rPr>
            </w:pPr>
            <w:r>
              <w:rPr>
                <w:b/>
              </w:rPr>
              <w:t>Mês de referência</w:t>
            </w:r>
          </w:p>
        </w:tc>
        <w:tc>
          <w:tcPr>
            <w:tcW w:w="4955" w:type="dxa"/>
          </w:tcPr>
          <w:p w:rsidR="007A56DF" w:rsidRDefault="002027C8">
            <w:pPr>
              <w:jc w:val="center"/>
              <w:rPr>
                <w:b/>
              </w:rPr>
            </w:pPr>
            <w:r>
              <w:rPr>
                <w:b/>
              </w:rPr>
              <w:t>Junho de 2025</w:t>
            </w:r>
          </w:p>
        </w:tc>
      </w:tr>
      <w:tr w:rsidR="007A56DF">
        <w:tc>
          <w:tcPr>
            <w:tcW w:w="3539" w:type="dxa"/>
            <w:shd w:val="clear" w:color="auto" w:fill="E7E6E6"/>
          </w:tcPr>
          <w:p w:rsidR="007A56DF" w:rsidRDefault="002027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Vigência</w:t>
            </w:r>
          </w:p>
        </w:tc>
        <w:tc>
          <w:tcPr>
            <w:tcW w:w="4955" w:type="dxa"/>
          </w:tcPr>
          <w:p w:rsidR="007A56DF" w:rsidRDefault="002027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Fevereiro/2025 A Janeiro/2026 </w:t>
            </w:r>
          </w:p>
        </w:tc>
      </w:tr>
    </w:tbl>
    <w:p w:rsidR="007A56DF" w:rsidRDefault="007A56DF">
      <w:pPr>
        <w:jc w:val="center"/>
        <w:rPr>
          <w:color w:val="000000"/>
        </w:rPr>
      </w:pPr>
    </w:p>
    <w:tbl>
      <w:tblPr>
        <w:tblStyle w:val="a0"/>
        <w:tblW w:w="8494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39"/>
        <w:gridCol w:w="4955"/>
      </w:tblGrid>
      <w:tr w:rsidR="007A56DF">
        <w:tc>
          <w:tcPr>
            <w:tcW w:w="8494" w:type="dxa"/>
            <w:gridSpan w:val="2"/>
            <w:shd w:val="clear" w:color="auto" w:fill="E7E6E6"/>
          </w:tcPr>
          <w:p w:rsidR="007A56DF" w:rsidRDefault="002027C8">
            <w:pPr>
              <w:tabs>
                <w:tab w:val="left" w:pos="3330"/>
              </w:tabs>
              <w:rPr>
                <w:color w:val="000000"/>
              </w:rPr>
            </w:pPr>
            <w:r>
              <w:rPr>
                <w:color w:val="000000"/>
              </w:rPr>
              <w:tab/>
              <w:t>I- IDENTIFICAÇÃO</w:t>
            </w:r>
          </w:p>
        </w:tc>
      </w:tr>
      <w:tr w:rsidR="007A56DF">
        <w:tc>
          <w:tcPr>
            <w:tcW w:w="3539" w:type="dxa"/>
          </w:tcPr>
          <w:p w:rsidR="007A56DF" w:rsidRDefault="002027C8">
            <w:pPr>
              <w:rPr>
                <w:color w:val="000000"/>
              </w:rPr>
            </w:pPr>
            <w:r>
              <w:rPr>
                <w:color w:val="000000"/>
              </w:rPr>
              <w:t>Termo de Colaboração:</w:t>
            </w:r>
          </w:p>
        </w:tc>
        <w:tc>
          <w:tcPr>
            <w:tcW w:w="4955" w:type="dxa"/>
          </w:tcPr>
          <w:p w:rsidR="007A56DF" w:rsidRDefault="002027C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N° 1.015.00/2024</w:t>
            </w:r>
          </w:p>
        </w:tc>
      </w:tr>
      <w:tr w:rsidR="007A56DF">
        <w:tc>
          <w:tcPr>
            <w:tcW w:w="3539" w:type="dxa"/>
          </w:tcPr>
          <w:p w:rsidR="007A56DF" w:rsidRDefault="002027C8">
            <w:r>
              <w:t>OSC:</w:t>
            </w:r>
          </w:p>
        </w:tc>
        <w:tc>
          <w:tcPr>
            <w:tcW w:w="4955" w:type="dxa"/>
          </w:tcPr>
          <w:p w:rsidR="007A56DF" w:rsidRDefault="002027C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INSTITUTO LETRAS IGUAIS</w:t>
            </w:r>
          </w:p>
        </w:tc>
      </w:tr>
      <w:tr w:rsidR="007A56DF">
        <w:tc>
          <w:tcPr>
            <w:tcW w:w="3539" w:type="dxa"/>
          </w:tcPr>
          <w:p w:rsidR="007A56DF" w:rsidRDefault="002027C8">
            <w:r>
              <w:t>Unidade escolar:</w:t>
            </w:r>
          </w:p>
        </w:tc>
        <w:tc>
          <w:tcPr>
            <w:tcW w:w="4955" w:type="dxa"/>
          </w:tcPr>
          <w:p w:rsidR="007A56DF" w:rsidRDefault="002027C8">
            <w:pPr>
              <w:spacing w:after="318"/>
              <w:ind w:right="-22"/>
            </w:pPr>
            <w:r>
              <w:t xml:space="preserve">EMEFI PROF.ª BEATRIZ JUNQUEIRA A. SILVEIRA SANTOS” </w:t>
            </w:r>
          </w:p>
          <w:p w:rsidR="007A56DF" w:rsidRDefault="002027C8">
            <w:pPr>
              <w:spacing w:after="318"/>
              <w:ind w:right="-22"/>
            </w:pPr>
            <w:r>
              <w:t>EMEFI</w:t>
            </w:r>
            <w:r>
              <w:t xml:space="preserve"> </w:t>
            </w:r>
            <w:r>
              <w:t>“PROF.ª MARIA LUIZA DE SOUZA PINTO VASQUES”</w:t>
            </w:r>
          </w:p>
        </w:tc>
      </w:tr>
      <w:tr w:rsidR="007A56DF">
        <w:tc>
          <w:tcPr>
            <w:tcW w:w="3539" w:type="dxa"/>
          </w:tcPr>
          <w:p w:rsidR="007A56DF" w:rsidRDefault="002027C8">
            <w:r>
              <w:t>Segmento:</w:t>
            </w:r>
          </w:p>
        </w:tc>
        <w:tc>
          <w:tcPr>
            <w:tcW w:w="4955" w:type="dxa"/>
          </w:tcPr>
          <w:p w:rsidR="007A56DF" w:rsidRDefault="002027C8">
            <w:pPr>
              <w:jc w:val="both"/>
            </w:pPr>
            <w:r>
              <w:t>Integral</w:t>
            </w:r>
          </w:p>
        </w:tc>
      </w:tr>
      <w:tr w:rsidR="007A56DF">
        <w:tc>
          <w:tcPr>
            <w:tcW w:w="3539" w:type="dxa"/>
          </w:tcPr>
          <w:p w:rsidR="007A56DF" w:rsidRDefault="002027C8">
            <w:r>
              <w:t>Nº de crianças previstas no contrato:</w:t>
            </w:r>
          </w:p>
        </w:tc>
        <w:tc>
          <w:tcPr>
            <w:tcW w:w="4955" w:type="dxa"/>
          </w:tcPr>
          <w:p w:rsidR="007A56DF" w:rsidRDefault="002027C8">
            <w:pPr>
              <w:jc w:val="both"/>
            </w:pPr>
            <w:r>
              <w:t>480 atendimentos</w:t>
            </w:r>
          </w:p>
        </w:tc>
      </w:tr>
      <w:tr w:rsidR="007A56DF">
        <w:tc>
          <w:tcPr>
            <w:tcW w:w="3539" w:type="dxa"/>
          </w:tcPr>
          <w:p w:rsidR="007A56DF" w:rsidRDefault="002027C8">
            <w:r>
              <w:t>Nº de crianças atendidas:</w:t>
            </w:r>
          </w:p>
        </w:tc>
        <w:tc>
          <w:tcPr>
            <w:tcW w:w="4955" w:type="dxa"/>
          </w:tcPr>
          <w:p w:rsidR="007A56DF" w:rsidRDefault="002027C8">
            <w:pPr>
              <w:jc w:val="both"/>
            </w:pPr>
            <w:r>
              <w:rPr>
                <w:color w:val="000000"/>
              </w:rPr>
              <w:t>412 atendidos</w:t>
            </w:r>
          </w:p>
        </w:tc>
      </w:tr>
    </w:tbl>
    <w:p w:rsidR="007A56DF" w:rsidRDefault="007A56DF"/>
    <w:tbl>
      <w:tblPr>
        <w:tblStyle w:val="a1"/>
        <w:tblW w:w="8494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7A56DF">
        <w:tc>
          <w:tcPr>
            <w:tcW w:w="8494" w:type="dxa"/>
            <w:shd w:val="clear" w:color="auto" w:fill="E7E6E6"/>
          </w:tcPr>
          <w:p w:rsidR="007A56DF" w:rsidRDefault="002027C8">
            <w:pPr>
              <w:jc w:val="center"/>
              <w:rPr>
                <w:b/>
              </w:rPr>
            </w:pPr>
            <w:r>
              <w:rPr>
                <w:b/>
              </w:rPr>
              <w:t>1. OBJETO DA PARCERIA</w:t>
            </w:r>
          </w:p>
        </w:tc>
      </w:tr>
      <w:tr w:rsidR="007A56DF">
        <w:tc>
          <w:tcPr>
            <w:tcW w:w="8494" w:type="dxa"/>
          </w:tcPr>
          <w:p w:rsidR="007A56DF" w:rsidRDefault="007A56DF">
            <w:pPr>
              <w:tabs>
                <w:tab w:val="left" w:pos="3435"/>
              </w:tabs>
              <w:jc w:val="both"/>
            </w:pPr>
          </w:p>
        </w:tc>
      </w:tr>
      <w:tr w:rsidR="007A56DF">
        <w:tc>
          <w:tcPr>
            <w:tcW w:w="8494" w:type="dxa"/>
            <w:shd w:val="clear" w:color="auto" w:fill="FFFFFF"/>
          </w:tcPr>
          <w:p w:rsidR="007A56DF" w:rsidRDefault="002027C8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Objeto da Parceria: Desenvolver o Programa de Educação em Tempo Integral para atendimento dos alunos da rede pública municipal.</w:t>
            </w:r>
          </w:p>
          <w:p w:rsidR="007A56DF" w:rsidRDefault="002027C8">
            <w:pPr>
              <w:jc w:val="both"/>
            </w:pPr>
            <w:r>
              <w:t>Desenvolver o Programa de Educação em Tempo Integral para atendimento dos alunos da rede pública municipal, promovendo o desenvolvimento integral dos estudantes por meio de propostas extracurriculares que visem atingir todos os aspectos de sua vida: educac</w:t>
            </w:r>
            <w:r>
              <w:t>ional, emocional, social, afetivo e cultural, adequando as atividades propostas às legislações pertinentes à infância e adolescência, bem como à atuação da Secretaria Municipal de Educação, em conformidade com o Plano Municipal de Educação, Lei n° 5.954/20</w:t>
            </w:r>
            <w:r>
              <w:t xml:space="preserve">15, ao Currículo da Rede de Ensino Municipal de Jacareí, Volume I - Educação Infantil, Creche e Pré-Escola (2022), Currículo da Rede de Ensino Municipal de Jacareí, Volume II - Ensino Fundamental, Educação de Jovens e Adultos e Educação Especial (2022), à </w:t>
            </w:r>
            <w:r>
              <w:t>Resolução 06/2023, que regulamenta o Programa de Educação em Tempo Integral na cidade de Jacareí. Ambos os currículos estão embasados na Base Nacional Comum Curricular - BNCC, homologada pelo MEC em 22/12/2017, e no Currículo Paulista de 06/08/2019, atende</w:t>
            </w:r>
            <w:r>
              <w:t>ndo à Lei de Diretrizes e Bases da Educação Nacional (LDB, n. º 9.394/1996), ao Plano Nacional de Educação, Lei n° 13.005/2014, à Lei Estadual da Política Municipal de Educação Integral (n. º 10.375/2021) e à Lei do Programa Escola Ativa (nº 10.378/2021).</w:t>
            </w:r>
          </w:p>
          <w:p w:rsidR="007A56DF" w:rsidRDefault="007A56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rPr>
                <w:b/>
                <w:color w:val="000000"/>
              </w:rPr>
            </w:pPr>
          </w:p>
          <w:tbl>
            <w:tblPr>
              <w:tblStyle w:val="a2"/>
              <w:tblW w:w="8262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8262"/>
            </w:tblGrid>
            <w:tr w:rsidR="007A56DF">
              <w:trPr>
                <w:trHeight w:val="197"/>
              </w:trPr>
              <w:tc>
                <w:tcPr>
                  <w:tcW w:w="8262" w:type="dxa"/>
                  <w:shd w:val="clear" w:color="auto" w:fill="E7E6E6"/>
                </w:tcPr>
                <w:p w:rsidR="007A56DF" w:rsidRDefault="002027C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60" w:line="25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color w:val="000000"/>
                    </w:rPr>
                    <w:lastRenderedPageBreak/>
                    <w:t>Acompanhamento e comparativo das metas propostas e resultados alcançados</w:t>
                  </w:r>
                </w:p>
              </w:tc>
            </w:tr>
            <w:tr w:rsidR="007A56DF">
              <w:trPr>
                <w:trHeight w:val="207"/>
              </w:trPr>
              <w:tc>
                <w:tcPr>
                  <w:tcW w:w="8262" w:type="dxa"/>
                  <w:shd w:val="clear" w:color="auto" w:fill="F2F2F2"/>
                </w:tcPr>
                <w:p w:rsidR="007A56DF" w:rsidRDefault="002027C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Metas pedagógicas , Administrativas e objetivos:</w:t>
                  </w:r>
                </w:p>
              </w:tc>
            </w:tr>
          </w:tbl>
          <w:p w:rsidR="007A56DF" w:rsidRDefault="007A56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rPr>
                <w:b/>
                <w:color w:val="000000"/>
              </w:rPr>
            </w:pPr>
          </w:p>
        </w:tc>
      </w:tr>
      <w:tr w:rsidR="007A56DF">
        <w:tc>
          <w:tcPr>
            <w:tcW w:w="8494" w:type="dxa"/>
          </w:tcPr>
          <w:p w:rsidR="007A56DF" w:rsidRDefault="002027C8">
            <w:r>
              <w:lastRenderedPageBreak/>
              <w:t>Atendimento de qualidade aos alunos no Programa de Educação em Tempo Integral.</w:t>
            </w:r>
          </w:p>
          <w:p w:rsidR="007A56DF" w:rsidRDefault="002027C8">
            <w:pPr>
              <w:jc w:val="both"/>
            </w:pPr>
            <w:r>
              <w:t>Oferecer um atendimento alinhado aos padrões de qualidade estabelecidos, focado no desenvolvimento integral dos alunos, por meio de oficinas que promovam atividades voltadas à ampliação do conhecimento. Essas propostas devem estimular pesquisa, prática, vi</w:t>
            </w:r>
            <w:r>
              <w:t>vências e experimentações artísticas e culturais, além de desenvolver habilidades em Língua Portuguesa e Pensamento Matemático.</w:t>
            </w:r>
          </w:p>
          <w:p w:rsidR="007A56DF" w:rsidRDefault="007A56DF">
            <w:pPr>
              <w:jc w:val="both"/>
            </w:pPr>
          </w:p>
          <w:p w:rsidR="007A56DF" w:rsidRDefault="002027C8">
            <w:pPr>
              <w:jc w:val="both"/>
            </w:pPr>
            <w:r>
              <w:t>As atividades devem ser conduzidas de forma lúdica, prazerosa, desafiadora e investigativa, incentivando o diálogo, a reflexão,</w:t>
            </w:r>
            <w:r>
              <w:t xml:space="preserve"> a criação e a inclusão. É essencial abordar temas relacionados à diversidade, identidade cultural, questões sociais e o contexto local da oficina, dentro das temáticas: Cultura e Cidadania, Cultura Corporal, Artes, Linguagem Inglesa, Meio Ambiente, Tecnol</w:t>
            </w:r>
            <w:r>
              <w:t>ogia, Orientação e Monitoria.</w:t>
            </w:r>
          </w:p>
          <w:p w:rsidR="007A56DF" w:rsidRDefault="007A56DF">
            <w:pPr>
              <w:jc w:val="both"/>
            </w:pPr>
          </w:p>
        </w:tc>
      </w:tr>
      <w:tr w:rsidR="007A56DF">
        <w:tc>
          <w:tcPr>
            <w:tcW w:w="8494" w:type="dxa"/>
            <w:shd w:val="clear" w:color="auto" w:fill="E7E6E6"/>
          </w:tcPr>
          <w:p w:rsidR="007A56DF" w:rsidRDefault="002027C8">
            <w:pPr>
              <w:tabs>
                <w:tab w:val="left" w:pos="1845"/>
              </w:tabs>
              <w:jc w:val="both"/>
              <w:rPr>
                <w:b/>
              </w:rPr>
            </w:pPr>
            <w:r>
              <w:rPr>
                <w:b/>
              </w:rPr>
              <w:t>2. Acompanhamento e comparativo das metas proposta e resultados alcançados</w:t>
            </w:r>
          </w:p>
          <w:p w:rsidR="007A56DF" w:rsidRDefault="002027C8">
            <w:pPr>
              <w:tabs>
                <w:tab w:val="left" w:pos="1845"/>
              </w:tabs>
              <w:jc w:val="both"/>
            </w:pPr>
            <w:r>
              <w:t>A seguir, serão demonstrados os resultados alcançados em relação às metas estabelecidas ao longo do mês de Junho de 2025.</w:t>
            </w:r>
          </w:p>
        </w:tc>
      </w:tr>
    </w:tbl>
    <w:p w:rsidR="007A56DF" w:rsidRDefault="007A56DF"/>
    <w:tbl>
      <w:tblPr>
        <w:tblStyle w:val="a3"/>
        <w:tblW w:w="8494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1984"/>
        <w:gridCol w:w="5522"/>
      </w:tblGrid>
      <w:tr w:rsidR="007A56DF">
        <w:tc>
          <w:tcPr>
            <w:tcW w:w="8494" w:type="dxa"/>
            <w:gridSpan w:val="3"/>
            <w:shd w:val="clear" w:color="auto" w:fill="E7E6E6"/>
          </w:tcPr>
          <w:p w:rsidR="007A56DF" w:rsidRDefault="002027C8">
            <w:pPr>
              <w:tabs>
                <w:tab w:val="left" w:pos="3660"/>
              </w:tabs>
            </w:pPr>
            <w:r>
              <w:tab/>
            </w:r>
            <w:r>
              <w:rPr>
                <w:b/>
              </w:rPr>
              <w:t>II - Metas</w:t>
            </w:r>
          </w:p>
        </w:tc>
      </w:tr>
      <w:tr w:rsidR="007A56DF">
        <w:tc>
          <w:tcPr>
            <w:tcW w:w="988" w:type="dxa"/>
            <w:vMerge w:val="restart"/>
          </w:tcPr>
          <w:p w:rsidR="007A56DF" w:rsidRDefault="002027C8">
            <w:pPr>
              <w:tabs>
                <w:tab w:val="left" w:pos="1410"/>
              </w:tabs>
              <w:rPr>
                <w:b/>
              </w:rPr>
            </w:pPr>
            <w:r>
              <w:rPr>
                <w:b/>
              </w:rPr>
              <w:t xml:space="preserve">Meta 1 </w:t>
            </w:r>
          </w:p>
        </w:tc>
        <w:tc>
          <w:tcPr>
            <w:tcW w:w="7506" w:type="dxa"/>
            <w:gridSpan w:val="2"/>
          </w:tcPr>
          <w:p w:rsidR="007A56DF" w:rsidRDefault="002027C8">
            <w:pPr>
              <w:jc w:val="both"/>
            </w:pPr>
            <w:r>
              <w:t xml:space="preserve">Atendimento de até 480 estudantes matriculados no Programa de Educação em Tempo Integral nas EMEFI PROF.ª BEATRIZ JUNQUEIRA A. SILVEIRA SANTOS” e EMEFI “PROF.ª MARIA LUIZA DE SOUZA PINTO VASQUES” da rede municipal de ensino de Jacareí, no contraturno, que </w:t>
            </w:r>
            <w:r>
              <w:t>serão divididos em grupos de até 20 crianças por oficinas de aprendizagem, sendo 1 h por oficina.</w:t>
            </w:r>
          </w:p>
        </w:tc>
      </w:tr>
      <w:tr w:rsidR="007A56DF">
        <w:tc>
          <w:tcPr>
            <w:tcW w:w="988" w:type="dxa"/>
            <w:vMerge/>
          </w:tcPr>
          <w:p w:rsidR="007A56DF" w:rsidRDefault="007A56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84" w:type="dxa"/>
          </w:tcPr>
          <w:p w:rsidR="007A56DF" w:rsidRDefault="002027C8">
            <w:r>
              <w:t>Processos:</w:t>
            </w:r>
          </w:p>
        </w:tc>
        <w:tc>
          <w:tcPr>
            <w:tcW w:w="5522" w:type="dxa"/>
          </w:tcPr>
          <w:p w:rsidR="007A56DF" w:rsidRDefault="002027C8">
            <w:pPr>
              <w:jc w:val="both"/>
            </w:pPr>
            <w:r>
              <w:t xml:space="preserve">Ao longo do mês de Junho foram atendidas nas Unidades EMEFI “PROF.ª BEATRIZ JUNQUEIRA A. SILVEIRA SANTOS, 270 estudantes e na EMEFI PROF.ª MARIA LUIZA DE SOUZA PINTO VASQUES, 142 estudantes.  Recebimento das listas de estudantes elegíveis para o programa, </w:t>
            </w:r>
            <w:r>
              <w:t>disponibilizado pela Secretaria Escolar Digital. Controle de frequência, contato com as famílias e pesquisa de satisfação(semestral). Conforme previsto no plano de trabalho</w:t>
            </w:r>
          </w:p>
        </w:tc>
      </w:tr>
      <w:tr w:rsidR="007A56DF">
        <w:tc>
          <w:tcPr>
            <w:tcW w:w="988" w:type="dxa"/>
            <w:vMerge/>
          </w:tcPr>
          <w:p w:rsidR="007A56DF" w:rsidRDefault="007A56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84" w:type="dxa"/>
          </w:tcPr>
          <w:p w:rsidR="007A56DF" w:rsidRDefault="002027C8">
            <w:r>
              <w:t>Resultados obtidos:</w:t>
            </w:r>
          </w:p>
        </w:tc>
        <w:tc>
          <w:tcPr>
            <w:tcW w:w="5522" w:type="dxa"/>
          </w:tcPr>
          <w:p w:rsidR="007A56DF" w:rsidRDefault="002027C8">
            <w:pPr>
              <w:jc w:val="both"/>
            </w:pPr>
            <w:r>
              <w:t xml:space="preserve"> Em parceria com as UEs, foram divulgadas as vagas para o Int</w:t>
            </w:r>
            <w:r>
              <w:t xml:space="preserve">egral, através de folders e lista divulgadas na entrada da UE e Anexo Integral. Mantendo se atualizadas através de Busca ativa e listas de chamadas realizadas diariamente. No mês de Junho fizemos a pesquisa de satisfação com as famílias, divulgada através </w:t>
            </w:r>
            <w:r>
              <w:t>de link enviado no grupo dos pais.</w:t>
            </w:r>
          </w:p>
        </w:tc>
      </w:tr>
      <w:tr w:rsidR="007A56DF">
        <w:tc>
          <w:tcPr>
            <w:tcW w:w="988" w:type="dxa"/>
            <w:vMerge w:val="restart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Meta 2</w:t>
            </w:r>
          </w:p>
        </w:tc>
        <w:tc>
          <w:tcPr>
            <w:tcW w:w="7506" w:type="dxa"/>
            <w:gridSpan w:val="2"/>
          </w:tcPr>
          <w:p w:rsidR="007A56DF" w:rsidRDefault="002027C8">
            <w:pPr>
              <w:jc w:val="both"/>
            </w:pPr>
            <w:r>
              <w:t>Oferecer a educação integral equitativa e qualitativa aos estudantes que participam das oficinas do Programa de Educação em Tempo Integral de forma que contribua com sua formação socioemocional em todos os aspecto</w:t>
            </w:r>
            <w:r>
              <w:t>s.</w:t>
            </w:r>
          </w:p>
        </w:tc>
      </w:tr>
      <w:tr w:rsidR="007A56DF">
        <w:tc>
          <w:tcPr>
            <w:tcW w:w="988" w:type="dxa"/>
            <w:vMerge/>
          </w:tcPr>
          <w:p w:rsidR="007A56DF" w:rsidRDefault="007A56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84" w:type="dxa"/>
          </w:tcPr>
          <w:p w:rsidR="007A56DF" w:rsidRDefault="002027C8">
            <w:r>
              <w:t>Processos:</w:t>
            </w:r>
          </w:p>
        </w:tc>
        <w:tc>
          <w:tcPr>
            <w:tcW w:w="5522" w:type="dxa"/>
          </w:tcPr>
          <w:p w:rsidR="007A56DF" w:rsidRDefault="002027C8">
            <w:pPr>
              <w:jc w:val="both"/>
            </w:pPr>
            <w:r>
              <w:t xml:space="preserve">Os estudantes que compareceram às oficinas tiveram a oportunidade de usufruir de oficinas com as atividades e propostas focadas principalmente no aprimoramento do </w:t>
            </w:r>
            <w:r>
              <w:lastRenderedPageBreak/>
              <w:t>desenvolvimento socioemocional, através de práticas extracurriculares planejadas e sua finali</w:t>
            </w:r>
            <w:r>
              <w:t>dade de promover o desenvolvimento de forma equitativa em todos os seus aspectos. Um plano pedagógico específico foi elaborado para cada oficina, contendo ações que se alinham às metas educacionais e socioemocionais estabelecidas. Participaram coletivament</w:t>
            </w:r>
            <w:r>
              <w:t>e, respeitando o espaço.</w:t>
            </w:r>
          </w:p>
        </w:tc>
      </w:tr>
      <w:tr w:rsidR="007A56DF">
        <w:tc>
          <w:tcPr>
            <w:tcW w:w="988" w:type="dxa"/>
            <w:vMerge/>
          </w:tcPr>
          <w:p w:rsidR="007A56DF" w:rsidRDefault="007A56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84" w:type="dxa"/>
          </w:tcPr>
          <w:p w:rsidR="007A56DF" w:rsidRDefault="002027C8">
            <w:r>
              <w:t>Resultados obtidos:</w:t>
            </w:r>
          </w:p>
        </w:tc>
        <w:tc>
          <w:tcPr>
            <w:tcW w:w="5522" w:type="dxa"/>
          </w:tcPr>
          <w:p w:rsidR="007A56DF" w:rsidRDefault="002027C8">
            <w:pPr>
              <w:jc w:val="both"/>
            </w:pPr>
            <w:r>
              <w:rPr>
                <w:color w:val="393939"/>
              </w:rPr>
              <w:t>Através da criação de espaços para diálogo para realização de atividades diferenciadas com efetividade na vida dos estudantes, proporcionando uma educação de qualidade nas oficinas, o que teve um impacto significativo no desenvolvimento socioemocional. A c</w:t>
            </w:r>
            <w:r>
              <w:rPr>
                <w:color w:val="393939"/>
              </w:rPr>
              <w:t>riação de planos pedagógicos específicos para cada oficina, que integravam os objetivos educacionais e socioemocionais, provou ser uma estratégia extremamente eficaz. A troca de informações entre as equipes foi crucial para a formação integral das crianças</w:t>
            </w:r>
            <w:r>
              <w:rPr>
                <w:color w:val="393939"/>
              </w:rPr>
              <w:t>.</w:t>
            </w:r>
          </w:p>
        </w:tc>
      </w:tr>
      <w:tr w:rsidR="007A56DF">
        <w:tc>
          <w:tcPr>
            <w:tcW w:w="988" w:type="dxa"/>
            <w:vMerge w:val="restart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Meta 3</w:t>
            </w:r>
          </w:p>
        </w:tc>
        <w:tc>
          <w:tcPr>
            <w:tcW w:w="7506" w:type="dxa"/>
            <w:gridSpan w:val="2"/>
          </w:tcPr>
          <w:p w:rsidR="007A56DF" w:rsidRDefault="002027C8">
            <w:pPr>
              <w:jc w:val="both"/>
            </w:pPr>
            <w:r>
              <w:t>Oferta de Oficinas com propostas que contemplem atividades que propiciem a ampliação do conhecimento por meio de pesquisa, prática, vivências e experimentações artísticas e culturais; de apreciação e contextualização de forma lúdica, prazerosa, d</w:t>
            </w:r>
            <w:r>
              <w:t>esafiadora, investigadora; e promovam o diálogo, a reflexão, a criação e a inclusão por meio de temas e assuntos que perpassam a diversidade e a identidade cultural, questões sociais e do contexto no qual a oficina esteja inserida. A OSC deverá comprovar o</w:t>
            </w:r>
            <w:r>
              <w:t xml:space="preserve"> conhecimento e experiência do oficineiro na respectiva modalidade. A OSC deverá comprovar o conhecimento e experiência do oficineiro na respectiva modalidade.</w:t>
            </w:r>
          </w:p>
        </w:tc>
      </w:tr>
      <w:tr w:rsidR="007A56DF">
        <w:tc>
          <w:tcPr>
            <w:tcW w:w="988" w:type="dxa"/>
            <w:vMerge/>
          </w:tcPr>
          <w:p w:rsidR="007A56DF" w:rsidRDefault="007A56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84" w:type="dxa"/>
          </w:tcPr>
          <w:p w:rsidR="007A56DF" w:rsidRDefault="002027C8">
            <w:r>
              <w:t>Processos:</w:t>
            </w:r>
          </w:p>
        </w:tc>
        <w:tc>
          <w:tcPr>
            <w:tcW w:w="5522" w:type="dxa"/>
          </w:tcPr>
          <w:p w:rsidR="007A56DF" w:rsidRDefault="002027C8">
            <w:pPr>
              <w:jc w:val="both"/>
            </w:pPr>
            <w:r>
              <w:t xml:space="preserve"> As atividades realizadas tinham como foco principal o aprimoramento do desenvolvimento socioemocional dos estudantes através de práticas extracurriculares cuidadosamente planejadas. Criação de oficinas lúdicas perpassadas pelos conteúdos básicos de língua</w:t>
            </w:r>
            <w:r>
              <w:t xml:space="preserve"> portuguesa e pensamentos matemáticos em que o estudante desenvolve as habilidades ligadas a tal conteúdo realizando atividades lúdicas e criativas como por exemplo atividades físicas com soletração ou tabuada.</w:t>
            </w:r>
          </w:p>
        </w:tc>
      </w:tr>
      <w:tr w:rsidR="007A56DF">
        <w:tc>
          <w:tcPr>
            <w:tcW w:w="988" w:type="dxa"/>
            <w:vMerge/>
          </w:tcPr>
          <w:p w:rsidR="007A56DF" w:rsidRDefault="007A56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84" w:type="dxa"/>
          </w:tcPr>
          <w:p w:rsidR="007A56DF" w:rsidRDefault="002027C8">
            <w:r>
              <w:t>Resultados obtidos:</w:t>
            </w:r>
          </w:p>
        </w:tc>
        <w:tc>
          <w:tcPr>
            <w:tcW w:w="5522" w:type="dxa"/>
          </w:tcPr>
          <w:p w:rsidR="007A56DF" w:rsidRDefault="002027C8">
            <w:pPr>
              <w:jc w:val="both"/>
            </w:pPr>
            <w:r>
              <w:t xml:space="preserve"> Foram realizadas oficinas com temas atualizados e estratégicas e parcerias entre os educadores para a realização de atividades artísticas e culturais. Realização de monitoria com atividades lúdicas e criativas, envolvendo pensamentos matemáticos e conteúd</w:t>
            </w:r>
            <w:r>
              <w:t xml:space="preserve">os básicos de língua portuguesa, rodas de conversa e leitura. </w:t>
            </w:r>
          </w:p>
        </w:tc>
      </w:tr>
      <w:tr w:rsidR="007A56DF">
        <w:tc>
          <w:tcPr>
            <w:tcW w:w="988" w:type="dxa"/>
            <w:vMerge w:val="restart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Meta 4</w:t>
            </w:r>
          </w:p>
        </w:tc>
        <w:tc>
          <w:tcPr>
            <w:tcW w:w="7506" w:type="dxa"/>
            <w:gridSpan w:val="2"/>
          </w:tcPr>
          <w:p w:rsidR="007A56DF" w:rsidRDefault="002027C8">
            <w:pPr>
              <w:jc w:val="both"/>
            </w:pPr>
            <w:r>
              <w:t>Promover formação continuada aos profissionais que atuarão nas Oficinas do Programa de Educação em Tempo Integral, com acompanhamento pedagógico da Equipe Técnica da Secretaria Municipa</w:t>
            </w:r>
            <w:r>
              <w:t>l de Educação.</w:t>
            </w:r>
          </w:p>
        </w:tc>
      </w:tr>
      <w:tr w:rsidR="007A56DF">
        <w:tc>
          <w:tcPr>
            <w:tcW w:w="988" w:type="dxa"/>
            <w:vMerge/>
          </w:tcPr>
          <w:p w:rsidR="007A56DF" w:rsidRDefault="007A56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84" w:type="dxa"/>
          </w:tcPr>
          <w:p w:rsidR="007A56DF" w:rsidRDefault="002027C8">
            <w:r>
              <w:t>Processos:</w:t>
            </w:r>
          </w:p>
        </w:tc>
        <w:tc>
          <w:tcPr>
            <w:tcW w:w="5522" w:type="dxa"/>
          </w:tcPr>
          <w:p w:rsidR="007A56DF" w:rsidRDefault="002027C8">
            <w:pPr>
              <w:jc w:val="both"/>
            </w:pPr>
            <w:r>
              <w:t>Foram realizados encontros formativos com a equipe PETIJAC e HAS com equipe de cada UE, onde foi desenvolvido um planejamento que abrange temas interdisciplinares, visando melhorar o desempenho nas atividades e fazendo ajustes sempre que necessário. A supe</w:t>
            </w:r>
            <w:r>
              <w:t xml:space="preserve">rvisão dessas oficinas acontece através de assessorias </w:t>
            </w:r>
            <w:r>
              <w:lastRenderedPageBreak/>
              <w:t>feita pela gestora pedagógica e diariamente pela supervisora da unidade, ressaltando a conformidade com os aspectos pedagógicos. A equipe é constantemente incentivada a pesquisar e buscar capacitação p</w:t>
            </w:r>
            <w:r>
              <w:t>ara adquirir novos conhecimentos. O Instituto Letras Iguais realiza Workshop, formação e capacitação onde podemos participar para aprimorar nossos conhecimentos.</w:t>
            </w:r>
          </w:p>
        </w:tc>
      </w:tr>
      <w:tr w:rsidR="007A56DF">
        <w:tc>
          <w:tcPr>
            <w:tcW w:w="988" w:type="dxa"/>
            <w:vMerge/>
          </w:tcPr>
          <w:p w:rsidR="007A56DF" w:rsidRDefault="007A56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84" w:type="dxa"/>
          </w:tcPr>
          <w:p w:rsidR="007A56DF" w:rsidRDefault="002027C8">
            <w:r>
              <w:t>Resultados obtidos:</w:t>
            </w:r>
          </w:p>
        </w:tc>
        <w:tc>
          <w:tcPr>
            <w:tcW w:w="5522" w:type="dxa"/>
          </w:tcPr>
          <w:p w:rsidR="007A56DF" w:rsidRDefault="002027C8">
            <w:pPr>
              <w:jc w:val="both"/>
            </w:pPr>
            <w:r>
              <w:t>Através dos encontros formativos e trocas de experiências no momento de HA com equipe da Osc e encontros com equipe PETIJAC, permitindo que os participantes se preparem para enfrentar questões interdisciplinares, com o objetivo de melhorar o desempenho das</w:t>
            </w:r>
            <w:r>
              <w:t xml:space="preserve"> atividades desenvolvidas em suas oficinas. </w:t>
            </w:r>
          </w:p>
        </w:tc>
      </w:tr>
      <w:tr w:rsidR="007A56DF">
        <w:tc>
          <w:tcPr>
            <w:tcW w:w="988" w:type="dxa"/>
            <w:vMerge w:val="restart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Meta 5</w:t>
            </w:r>
          </w:p>
        </w:tc>
        <w:tc>
          <w:tcPr>
            <w:tcW w:w="7506" w:type="dxa"/>
            <w:gridSpan w:val="2"/>
          </w:tcPr>
          <w:p w:rsidR="007A56DF" w:rsidRDefault="002027C8">
            <w:pPr>
              <w:jc w:val="both"/>
            </w:pPr>
            <w:r>
              <w:t>Estimular o envolvimento e participação da sociedade civil, na busca de soluções para os problemas sociais.</w:t>
            </w:r>
          </w:p>
        </w:tc>
      </w:tr>
      <w:tr w:rsidR="007A56DF">
        <w:tc>
          <w:tcPr>
            <w:tcW w:w="988" w:type="dxa"/>
            <w:vMerge/>
          </w:tcPr>
          <w:p w:rsidR="007A56DF" w:rsidRDefault="007A56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84" w:type="dxa"/>
          </w:tcPr>
          <w:p w:rsidR="007A56DF" w:rsidRDefault="002027C8">
            <w:r>
              <w:t>Processos:</w:t>
            </w:r>
          </w:p>
        </w:tc>
        <w:tc>
          <w:tcPr>
            <w:tcW w:w="5522" w:type="dxa"/>
          </w:tcPr>
          <w:p w:rsidR="007A56DF" w:rsidRDefault="002027C8">
            <w:pPr>
              <w:jc w:val="both"/>
            </w:pPr>
            <w:r>
              <w:t>Conforme descrito no Plano de trabalho Criação de um projeto por semestre para atuação em conjunto com os pais, estudantes e comunidade abrangente das unidades.</w:t>
            </w:r>
          </w:p>
        </w:tc>
      </w:tr>
      <w:tr w:rsidR="007A56DF">
        <w:tc>
          <w:tcPr>
            <w:tcW w:w="988" w:type="dxa"/>
            <w:vMerge/>
          </w:tcPr>
          <w:p w:rsidR="007A56DF" w:rsidRDefault="007A56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84" w:type="dxa"/>
          </w:tcPr>
          <w:p w:rsidR="007A56DF" w:rsidRDefault="002027C8">
            <w:r>
              <w:t>Resultados obtidos:</w:t>
            </w:r>
          </w:p>
        </w:tc>
        <w:tc>
          <w:tcPr>
            <w:tcW w:w="5522" w:type="dxa"/>
          </w:tcPr>
          <w:p w:rsidR="007A56DF" w:rsidRDefault="002027C8">
            <w:pPr>
              <w:jc w:val="both"/>
            </w:pPr>
            <w:r>
              <w:t>Durante o mês de Junho, foi desenvolvido com as crianças o projeto em cada oficina, com o objetivo de estimular a criatividade, desenvolver habilidades socioemocionais, promover o trabalho em equipe, etc. Ao longo do mês de Junho nas UE atendidas foi reali</w:t>
            </w:r>
            <w:r>
              <w:t>zada a tradicional Festa Junina, com o objetivo de promover a integração entre alunos, familiares, equipe escolar e comunidade local, além de valorizar e resgatar as manifestações culturais brasileiras.</w:t>
            </w:r>
          </w:p>
        </w:tc>
      </w:tr>
      <w:tr w:rsidR="007A56DF">
        <w:tc>
          <w:tcPr>
            <w:tcW w:w="988" w:type="dxa"/>
            <w:vMerge w:val="restart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Meta 6</w:t>
            </w:r>
          </w:p>
        </w:tc>
        <w:tc>
          <w:tcPr>
            <w:tcW w:w="7506" w:type="dxa"/>
            <w:gridSpan w:val="2"/>
          </w:tcPr>
          <w:p w:rsidR="007A56DF" w:rsidRDefault="002027C8">
            <w:pPr>
              <w:jc w:val="both"/>
            </w:pPr>
            <w:r>
              <w:t>- Manter recursos humanos com formação técnic</w:t>
            </w:r>
            <w:r>
              <w:t>a para atendimento do Plano de Trabalho, contendo no mínimo os seguintes cargos:•</w:t>
            </w:r>
            <w:r>
              <w:tab/>
              <w:t>01 Gestor Geral Sede •</w:t>
            </w:r>
            <w:r>
              <w:tab/>
              <w:t>01 Auxiliar Administrativo Sede 40h •</w:t>
            </w:r>
            <w:r>
              <w:tab/>
              <w:t>Gestor Pedagógico Sede 40h •</w:t>
            </w:r>
            <w:r>
              <w:tab/>
              <w:t>02 Supervisores por Unidade Escolar Unidades de Tempo Integral •</w:t>
            </w:r>
            <w:r>
              <w:tab/>
              <w:t>Oficineiros Unidade</w:t>
            </w:r>
            <w:r>
              <w:t>s de Tempo Integral</w:t>
            </w:r>
          </w:p>
        </w:tc>
      </w:tr>
      <w:tr w:rsidR="007A56DF">
        <w:tc>
          <w:tcPr>
            <w:tcW w:w="988" w:type="dxa"/>
            <w:vMerge/>
          </w:tcPr>
          <w:p w:rsidR="007A56DF" w:rsidRDefault="007A56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84" w:type="dxa"/>
          </w:tcPr>
          <w:p w:rsidR="007A56DF" w:rsidRDefault="002027C8">
            <w:r>
              <w:t>Processos:</w:t>
            </w:r>
          </w:p>
        </w:tc>
        <w:tc>
          <w:tcPr>
            <w:tcW w:w="5522" w:type="dxa"/>
          </w:tcPr>
          <w:p w:rsidR="007A56DF" w:rsidRDefault="002027C8">
            <w:pPr>
              <w:jc w:val="both"/>
            </w:pPr>
            <w:r>
              <w:t xml:space="preserve">Realizado recrutamento através de currículos, entrevistas e portfólios para o processo seletivo de profissionais capacitados. Durante o ano, a OSC promove formação, capacitação e workshop, visando melhorar as competências de nossos instrutores. </w:t>
            </w:r>
          </w:p>
        </w:tc>
      </w:tr>
      <w:tr w:rsidR="007A56DF">
        <w:tc>
          <w:tcPr>
            <w:tcW w:w="988" w:type="dxa"/>
            <w:vMerge/>
          </w:tcPr>
          <w:p w:rsidR="007A56DF" w:rsidRDefault="007A56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84" w:type="dxa"/>
          </w:tcPr>
          <w:p w:rsidR="007A56DF" w:rsidRDefault="002027C8">
            <w:r>
              <w:t>Resultados obtidos:</w:t>
            </w:r>
          </w:p>
        </w:tc>
        <w:tc>
          <w:tcPr>
            <w:tcW w:w="5522" w:type="dxa"/>
          </w:tcPr>
          <w:p w:rsidR="007A56DF" w:rsidRDefault="002027C8">
            <w:pPr>
              <w:jc w:val="both"/>
            </w:pPr>
            <w:r>
              <w:rPr>
                <w:color w:val="393939"/>
              </w:rPr>
              <w:t>Durante a realização dos nossos processos seletivos, é feita a seleção conforme as necessidades de cada UE. A formação dos colaboradores nas oficinas será realizada ao longo do ano, com encontros formativos e será monitorada por meio de</w:t>
            </w:r>
            <w:r>
              <w:rPr>
                <w:color w:val="393939"/>
              </w:rPr>
              <w:t xml:space="preserve"> assessorias e acompanhamento da supervisão da UE.</w:t>
            </w:r>
          </w:p>
        </w:tc>
      </w:tr>
      <w:tr w:rsidR="007A56DF">
        <w:tc>
          <w:tcPr>
            <w:tcW w:w="988" w:type="dxa"/>
            <w:vMerge w:val="restart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Meta 7</w:t>
            </w:r>
          </w:p>
        </w:tc>
        <w:tc>
          <w:tcPr>
            <w:tcW w:w="7506" w:type="dxa"/>
            <w:gridSpan w:val="2"/>
          </w:tcPr>
          <w:p w:rsidR="007A56DF" w:rsidRDefault="002027C8">
            <w:pPr>
              <w:jc w:val="both"/>
            </w:pPr>
            <w:r>
              <w:t>Prover ao objeto da parceria recursos abrangendo os aspectos essenciais ao seu desenvolvimento, tais como a aquisição de equipamentos e materiais permanentes e de consumo (pedagógicos, didáticos, m</w:t>
            </w:r>
            <w:r>
              <w:t>aterial de expediente, entre outros).</w:t>
            </w:r>
          </w:p>
        </w:tc>
      </w:tr>
      <w:tr w:rsidR="007A56DF">
        <w:tc>
          <w:tcPr>
            <w:tcW w:w="988" w:type="dxa"/>
            <w:vMerge/>
          </w:tcPr>
          <w:p w:rsidR="007A56DF" w:rsidRDefault="007A56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84" w:type="dxa"/>
          </w:tcPr>
          <w:p w:rsidR="007A56DF" w:rsidRDefault="002027C8">
            <w:r>
              <w:t>Processos:</w:t>
            </w:r>
          </w:p>
        </w:tc>
        <w:tc>
          <w:tcPr>
            <w:tcW w:w="5522" w:type="dxa"/>
          </w:tcPr>
          <w:p w:rsidR="007A56DF" w:rsidRDefault="002027C8">
            <w:pPr>
              <w:jc w:val="both"/>
            </w:pPr>
            <w:r>
              <w:t>Para o mês de Junho, foram feitas aquisições de materiais específicos para as oficinas; itens adicionais foram adquiridos devido às demandas identificadas. Foi finalizado um processo para a obtenção de três propostas orçamentárias, sendo selecionada aquela</w:t>
            </w:r>
            <w:r>
              <w:t xml:space="preserve"> que apresenta o menor custo para a aquisição, considerando as exigências e necessidades atuais.</w:t>
            </w:r>
          </w:p>
        </w:tc>
      </w:tr>
      <w:tr w:rsidR="007A56DF">
        <w:tc>
          <w:tcPr>
            <w:tcW w:w="988" w:type="dxa"/>
            <w:vMerge/>
          </w:tcPr>
          <w:p w:rsidR="007A56DF" w:rsidRDefault="007A56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84" w:type="dxa"/>
          </w:tcPr>
          <w:p w:rsidR="007A56DF" w:rsidRDefault="002027C8">
            <w:r>
              <w:t>Resultados obtidos:</w:t>
            </w:r>
          </w:p>
        </w:tc>
        <w:tc>
          <w:tcPr>
            <w:tcW w:w="5522" w:type="dxa"/>
          </w:tcPr>
          <w:p w:rsidR="007A56DF" w:rsidRDefault="002027C8">
            <w:pPr>
              <w:jc w:val="both"/>
            </w:pPr>
            <w:r>
              <w:t>Com base nos critérios estabelecidos e nas necessidades identificadas, foi efetuada aquisição dos materiais para uso diário com conscientização e evitando desperdícios.</w:t>
            </w:r>
          </w:p>
        </w:tc>
      </w:tr>
    </w:tbl>
    <w:p w:rsidR="007A56DF" w:rsidRDefault="007A56DF"/>
    <w:tbl>
      <w:tblPr>
        <w:tblStyle w:val="a4"/>
        <w:tblW w:w="849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6939"/>
      </w:tblGrid>
      <w:tr w:rsidR="007A56DF">
        <w:tc>
          <w:tcPr>
            <w:tcW w:w="8499" w:type="dxa"/>
            <w:gridSpan w:val="2"/>
            <w:shd w:val="clear" w:color="auto" w:fill="E7E6E6"/>
          </w:tcPr>
          <w:p w:rsidR="007A56DF" w:rsidRDefault="002027C8">
            <w:pPr>
              <w:jc w:val="center"/>
              <w:rPr>
                <w:b/>
              </w:rPr>
            </w:pPr>
            <w:r>
              <w:rPr>
                <w:b/>
              </w:rPr>
              <w:t>III – Anexo de evidências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Meta 1:</w:t>
            </w:r>
          </w:p>
        </w:tc>
        <w:tc>
          <w:tcPr>
            <w:tcW w:w="6939" w:type="dxa"/>
          </w:tcPr>
          <w:p w:rsidR="007A56DF" w:rsidRDefault="002027C8">
            <w:pPr>
              <w:jc w:val="both"/>
            </w:pPr>
            <w:r>
              <w:t>Atendimento de até 480 estudantes matriculados no Programa de Educação em Tempo Integral nas EMEFI PROF.ª BEATRIZ JUNQUEIRA A. SILVEIRA SANTOS” e EMEFI “PROF.ª MARIA LUIZA DE SOUZA PINTO VASQUES” da rede municipal de ensino de Jacareí, no contra turno, que</w:t>
            </w:r>
            <w:r>
              <w:t xml:space="preserve"> serão divididos em grupos de até 20 crianças por oficinas de aprendizagem, sendo 1 h por oficina.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Ação:</w:t>
            </w:r>
          </w:p>
        </w:tc>
        <w:tc>
          <w:tcPr>
            <w:tcW w:w="6939" w:type="dxa"/>
          </w:tcPr>
          <w:p w:rsidR="007A56DF" w:rsidRDefault="002027C8">
            <w:pPr>
              <w:jc w:val="both"/>
            </w:pPr>
            <w:r>
              <w:t>Ao longo do mês de Junho, às atividades das oficinas aconteceram conforme cronograma previamente planejado. Foram realizados 412 atendimentos, sendo 2</w:t>
            </w:r>
            <w:r>
              <w:t>70 atendimentos na EMEF PROF.ª “BEATRIZ JUNQUEIRA A. SILVEIRA SANTOS” e 142 atendimentos na EMEF PROF.ª MARIA LUIZA DE SOUZA P. VASQUES”, registrados nos diários de classe e nos documentos de busca ativa mensal, utilizando o mesmo método descrito anteriorm</w:t>
            </w:r>
            <w:r>
              <w:t>ente. Foi feita uma pesquisa de satisfação com as famílias através de link enviado via whatsapp no grupo dos responsáveis.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Evidência em imagem:</w:t>
            </w:r>
          </w:p>
        </w:tc>
        <w:tc>
          <w:tcPr>
            <w:tcW w:w="6939" w:type="dxa"/>
          </w:tcPr>
          <w:p w:rsidR="007A56DF" w:rsidRDefault="002027C8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218623" cy="2219325"/>
                  <wp:effectExtent l="0" t="0" r="0" b="0"/>
                  <wp:docPr id="23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8623" cy="22193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7A56DF" w:rsidRDefault="007A56DF">
            <w:pPr>
              <w:jc w:val="center"/>
            </w:pP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Link:</w:t>
            </w:r>
          </w:p>
        </w:tc>
        <w:tc>
          <w:tcPr>
            <w:tcW w:w="6939" w:type="dxa"/>
          </w:tcPr>
          <w:p w:rsidR="007A56DF" w:rsidRDefault="002027C8">
            <w:r>
              <w:rPr>
                <w:b/>
                <w:color w:val="000000"/>
              </w:rPr>
              <w:t xml:space="preserve">Diário de classe – </w:t>
            </w:r>
            <w:r>
              <w:rPr>
                <w:b/>
              </w:rPr>
              <w:t>EMEF PROF.ª</w:t>
            </w:r>
            <w:r>
              <w:t xml:space="preserve"> BEATRIZ JUNQUEIRA A. SILVEIRA SANTOS”</w:t>
            </w:r>
          </w:p>
          <w:p w:rsidR="007A56DF" w:rsidRDefault="002027C8">
            <w:hyperlink r:id="rId9">
              <w:r>
                <w:rPr>
                  <w:color w:val="0563C1"/>
                  <w:u w:val="single"/>
                </w:rPr>
                <w:t>https://docs.google.com/spreadsheets/d/1t1qM6DP37DtX9rEa8CT0jzR9DTVOjVoq/edit?usp=drive_link&amp;ouid=11</w:t>
              </w:r>
              <w:r>
                <w:rPr>
                  <w:color w:val="0563C1"/>
                  <w:u w:val="single"/>
                </w:rPr>
                <w:t>5605907369254473810&amp;rtpof=true&amp;sd=true</w:t>
              </w:r>
            </w:hyperlink>
          </w:p>
          <w:p w:rsidR="007A56DF" w:rsidRDefault="007A56DF">
            <w:pPr>
              <w:rPr>
                <w:color w:val="000000"/>
              </w:rPr>
            </w:pPr>
          </w:p>
          <w:p w:rsidR="007A56DF" w:rsidRDefault="002027C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Diário de classe – EMEF </w:t>
            </w:r>
            <w:r>
              <w:t>“PROF.ª MARIA LUIZA DE SOUZA PINTO VASQUES”</w:t>
            </w:r>
          </w:p>
          <w:p w:rsidR="007A56DF" w:rsidRDefault="002027C8">
            <w:pPr>
              <w:rPr>
                <w:color w:val="0563C1"/>
                <w:u w:val="single"/>
              </w:rPr>
            </w:pPr>
            <w:r>
              <w:rPr>
                <w:color w:val="0563C1"/>
                <w:u w:val="single"/>
              </w:rPr>
              <w:t>https://docs.google.com/spreadsheets/d/104IFBKf3v7bU010XgNzOOtC-Cv07xNR1/edit?usp=drive_link&amp;ouid=102014877785053581521&amp;rtpof=true&amp;sd=true</w:t>
            </w:r>
          </w:p>
          <w:p w:rsidR="007A56DF" w:rsidRDefault="007A56DF">
            <w:pPr>
              <w:rPr>
                <w:color w:val="FF0000"/>
              </w:rPr>
            </w:pPr>
          </w:p>
          <w:p w:rsidR="007A56DF" w:rsidRDefault="002027C8">
            <w:r>
              <w:t>Busca at</w:t>
            </w:r>
            <w:r>
              <w:t>iva UE BEATRIZ JUNQUEIRA</w:t>
            </w:r>
          </w:p>
          <w:p w:rsidR="007A56DF" w:rsidRDefault="002027C8">
            <w:hyperlink r:id="rId10">
              <w:r>
                <w:rPr>
                  <w:color w:val="1155CC"/>
                  <w:u w:val="single"/>
                </w:rPr>
                <w:t>https://docs.google.com/document/d/15Rzc0xOiH_z1zhZ2R0LMhNFk7qLmKAsv/edit?usp</w:t>
              </w:r>
              <w:r>
                <w:rPr>
                  <w:color w:val="1155CC"/>
                  <w:u w:val="single"/>
                </w:rPr>
                <w:t>=drive_link&amp;ouid=108867893005329285676&amp;rtpof=true&amp;sd=true</w:t>
              </w:r>
            </w:hyperlink>
          </w:p>
          <w:p w:rsidR="007A56DF" w:rsidRDefault="007A56DF"/>
          <w:p w:rsidR="007A56DF" w:rsidRDefault="002027C8">
            <w:r>
              <w:t>Busca Ativa UE MARIA LUIZA VASQUES</w:t>
            </w:r>
          </w:p>
          <w:p w:rsidR="007A56DF" w:rsidRDefault="002027C8">
            <w:pPr>
              <w:rPr>
                <w:color w:val="FF0000"/>
              </w:rPr>
            </w:pPr>
            <w:hyperlink r:id="rId11">
              <w:r>
                <w:rPr>
                  <w:color w:val="1155CC"/>
                  <w:u w:val="single"/>
                </w:rPr>
                <w:t>https://docs.google.com/document/d/1zboUesx0DHc0jQjVOfeQxD--lAHwP-jV/edit?usp=drive_link&amp;ouid=108867893005329285676&amp;rtpof=true&amp;sd=true</w:t>
              </w:r>
            </w:hyperlink>
          </w:p>
          <w:p w:rsidR="007A56DF" w:rsidRDefault="007A56DF">
            <w:pPr>
              <w:rPr>
                <w:color w:val="FF0000"/>
              </w:rPr>
            </w:pPr>
          </w:p>
          <w:p w:rsidR="007A56DF" w:rsidRDefault="002027C8">
            <w:r>
              <w:t>Pesquisa de Satisfação UE Beatriz Junqueira</w:t>
            </w:r>
          </w:p>
          <w:p w:rsidR="007A56DF" w:rsidRDefault="002027C8">
            <w:hyperlink r:id="rId12">
              <w:r>
                <w:rPr>
                  <w:color w:val="1155CC"/>
                  <w:u w:val="single"/>
                </w:rPr>
                <w:t>https://docs.google.com/forms/d/e/1FAIpQLSegApBcM2AFE0Nhq602JLiz_kCBwLQnduSPnuuPUbYvd8xyHA/viewform?usp=dialog</w:t>
              </w:r>
            </w:hyperlink>
          </w:p>
          <w:p w:rsidR="007A56DF" w:rsidRDefault="007A56DF"/>
          <w:p w:rsidR="007A56DF" w:rsidRDefault="002027C8">
            <w:r>
              <w:t>Pesquisa de Satisfação UE Vasques</w:t>
            </w:r>
          </w:p>
          <w:p w:rsidR="007A56DF" w:rsidRDefault="002027C8">
            <w:hyperlink r:id="rId13">
              <w:r>
                <w:rPr>
                  <w:color w:val="1155CC"/>
                  <w:u w:val="single"/>
                </w:rPr>
                <w:t>https://docs.google.com/forms/d/e/1FAIpQLSdzro0tlLAow5JzJ10RtYp-1XOncaaatxxikMvB13PCoI6F8A/viewform?usp=dialog</w:t>
              </w:r>
            </w:hyperlink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Situação:</w:t>
            </w:r>
          </w:p>
        </w:tc>
        <w:tc>
          <w:tcPr>
            <w:tcW w:w="6939" w:type="dxa"/>
          </w:tcPr>
          <w:p w:rsidR="007A56DF" w:rsidRDefault="002027C8">
            <w:pPr>
              <w:tabs>
                <w:tab w:val="left" w:pos="3840"/>
              </w:tabs>
            </w:pPr>
            <w:r>
              <w:rPr>
                <w:rFonts w:ascii="MS Gothic" w:eastAsia="MS Gothic" w:hAnsi="MS Gothic" w:cs="MS Gothic"/>
              </w:rPr>
              <w:t>☒</w:t>
            </w:r>
            <w:r>
              <w:t xml:space="preserve">Realizado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t xml:space="preserve"> Em andamento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t xml:space="preserve">Não realizado 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Realizado em:</w:t>
            </w:r>
          </w:p>
        </w:tc>
        <w:tc>
          <w:tcPr>
            <w:tcW w:w="6939" w:type="dxa"/>
          </w:tcPr>
          <w:p w:rsidR="007A56DF" w:rsidRDefault="002027C8">
            <w:r>
              <w:t xml:space="preserve"> Junho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Observações:</w:t>
            </w:r>
          </w:p>
        </w:tc>
        <w:tc>
          <w:tcPr>
            <w:tcW w:w="6939" w:type="dxa"/>
          </w:tcPr>
          <w:p w:rsidR="007A56DF" w:rsidRDefault="002027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95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</w:rPr>
              <w:t xml:space="preserve">O controle de presença dos estudantes é realizado diariamente pelos educadores através da lista de frequência. Foi efetuada uma busca ativa pelos alunos que excedem três faltas consecutivas. A OSC entra em contato com os responsáveis, </w:t>
            </w:r>
            <w:r>
              <w:rPr>
                <w:color w:val="000000"/>
              </w:rPr>
              <w:t xml:space="preserve">e os registros dessas ações estão nos </w:t>
            </w:r>
            <w:r>
              <w:t>livros de ata</w:t>
            </w:r>
            <w:r>
              <w:rPr>
                <w:color w:val="000000"/>
              </w:rPr>
              <w:t xml:space="preserve"> do Integral de cada UE atendidas pela OSC.</w:t>
            </w:r>
          </w:p>
        </w:tc>
      </w:tr>
      <w:tr w:rsidR="007A56DF">
        <w:tc>
          <w:tcPr>
            <w:tcW w:w="8499" w:type="dxa"/>
            <w:gridSpan w:val="2"/>
            <w:shd w:val="clear" w:color="auto" w:fill="E7E6E6"/>
          </w:tcPr>
          <w:p w:rsidR="007A56DF" w:rsidRDefault="007A56DF">
            <w:pPr>
              <w:jc w:val="both"/>
            </w:pP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Meta 2:</w:t>
            </w:r>
          </w:p>
        </w:tc>
        <w:tc>
          <w:tcPr>
            <w:tcW w:w="6939" w:type="dxa"/>
          </w:tcPr>
          <w:p w:rsidR="007A56DF" w:rsidRDefault="002027C8">
            <w:pPr>
              <w:jc w:val="both"/>
            </w:pPr>
            <w:r>
              <w:t>Oferecer a educação integral equitativa e qualitativa aos estudantes que participam das oficinas do Programa de Educação em Tempo Integral de forma que contribua com sua formação socioemocional em todos os aspectos.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Ação:</w:t>
            </w:r>
          </w:p>
        </w:tc>
        <w:tc>
          <w:tcPr>
            <w:tcW w:w="6939" w:type="dxa"/>
          </w:tcPr>
          <w:p w:rsidR="007A56DF" w:rsidRDefault="002027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9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Durante o mês de Junho foram </w:t>
            </w:r>
            <w:r>
              <w:t>realizadas oficinas</w:t>
            </w:r>
            <w:r>
              <w:rPr>
                <w:color w:val="000000"/>
              </w:rPr>
              <w:t xml:space="preserve"> previamente planejadas com propostas lúdicas e </w:t>
            </w:r>
            <w:r>
              <w:t>dinâmicas</w:t>
            </w:r>
            <w:r>
              <w:rPr>
                <w:color w:val="000000"/>
              </w:rPr>
              <w:t xml:space="preserve">, para que os estudantes </w:t>
            </w:r>
            <w:r>
              <w:t>desenvolvessem</w:t>
            </w:r>
            <w:r>
              <w:rPr>
                <w:color w:val="000000"/>
              </w:rPr>
              <w:t xml:space="preserve"> habilidades e conhecimento.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Evidência em imagem:</w:t>
            </w:r>
          </w:p>
        </w:tc>
        <w:tc>
          <w:tcPr>
            <w:tcW w:w="6939" w:type="dxa"/>
          </w:tcPr>
          <w:p w:rsidR="007A56DF" w:rsidRDefault="002027C8">
            <w:r>
              <w:t xml:space="preserve">  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-24764</wp:posOffset>
                  </wp:positionH>
                  <wp:positionV relativeFrom="paragraph">
                    <wp:posOffset>84455</wp:posOffset>
                  </wp:positionV>
                  <wp:extent cx="4143375" cy="2542540"/>
                  <wp:effectExtent l="0" t="0" r="0" b="0"/>
                  <wp:wrapSquare wrapText="bothSides" distT="0" distB="0" distL="114300" distR="114300"/>
                  <wp:docPr id="22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3375" cy="25425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Link:</w:t>
            </w:r>
          </w:p>
        </w:tc>
        <w:tc>
          <w:tcPr>
            <w:tcW w:w="6939" w:type="dxa"/>
          </w:tcPr>
          <w:p w:rsidR="007A56DF" w:rsidRDefault="002027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68" w:lineRule="auto"/>
              <w:jc w:val="both"/>
            </w:pPr>
            <w:r>
              <w:rPr>
                <w:color w:val="000000"/>
              </w:rPr>
              <w:t>Fotos das oficinas realizadas durante o Integral.</w:t>
            </w:r>
          </w:p>
          <w:p w:rsidR="007A56DF" w:rsidRDefault="002027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68" w:lineRule="auto"/>
              <w:jc w:val="both"/>
            </w:pPr>
            <w:hyperlink r:id="rId15">
              <w:r>
                <w:rPr>
                  <w:color w:val="0563C1"/>
                  <w:u w:val="single"/>
                </w:rPr>
                <w:t>https://docs.google.com/presentation/d/1lPqF8IOvNshyePbdmS49YoQrPpUyCYcU/edit?usp=drive_link&amp;ouid=10</w:t>
              </w:r>
              <w:r>
                <w:rPr>
                  <w:color w:val="0563C1"/>
                  <w:u w:val="single"/>
                </w:rPr>
                <w:t>8867893005329285676&amp;rtpof=true&amp;sd=true</w:t>
              </w:r>
            </w:hyperlink>
          </w:p>
          <w:p w:rsidR="007A56DF" w:rsidRDefault="007A56DF"/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Situação:</w:t>
            </w:r>
          </w:p>
        </w:tc>
        <w:tc>
          <w:tcPr>
            <w:tcW w:w="6939" w:type="dxa"/>
          </w:tcPr>
          <w:p w:rsidR="007A56DF" w:rsidRDefault="002027C8">
            <w:pPr>
              <w:tabs>
                <w:tab w:val="left" w:pos="3840"/>
              </w:tabs>
            </w:pPr>
            <w:r>
              <w:rPr>
                <w:rFonts w:ascii="MS Gothic" w:eastAsia="MS Gothic" w:hAnsi="MS Gothic" w:cs="MS Gothic"/>
              </w:rPr>
              <w:t>☒</w:t>
            </w:r>
            <w:r>
              <w:t xml:space="preserve">Realizado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t xml:space="preserve"> Em andamento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t xml:space="preserve">Não realizado 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Realizado em:</w:t>
            </w:r>
          </w:p>
        </w:tc>
        <w:tc>
          <w:tcPr>
            <w:tcW w:w="6939" w:type="dxa"/>
          </w:tcPr>
          <w:p w:rsidR="007A56DF" w:rsidRDefault="002027C8">
            <w:r>
              <w:t xml:space="preserve"> Junho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Observações:</w:t>
            </w:r>
          </w:p>
        </w:tc>
        <w:tc>
          <w:tcPr>
            <w:tcW w:w="6939" w:type="dxa"/>
          </w:tcPr>
          <w:p w:rsidR="007A56DF" w:rsidRDefault="002027C8">
            <w:pPr>
              <w:jc w:val="both"/>
            </w:pPr>
            <w:r>
              <w:t>Ao longo do mês de Junho foram realizadas as oficinas nas unidades atendidas pela OSC, com oficinas lúdicas e dinâmicas, no momento de monitorias rodas de conversas, leitura e dinâmicas em grupo.</w:t>
            </w:r>
          </w:p>
        </w:tc>
      </w:tr>
      <w:tr w:rsidR="007A56DF">
        <w:tc>
          <w:tcPr>
            <w:tcW w:w="8499" w:type="dxa"/>
            <w:gridSpan w:val="2"/>
            <w:shd w:val="clear" w:color="auto" w:fill="E7E6E6"/>
          </w:tcPr>
          <w:p w:rsidR="007A56DF" w:rsidRDefault="007A56DF"/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Meta 3:</w:t>
            </w:r>
          </w:p>
        </w:tc>
        <w:tc>
          <w:tcPr>
            <w:tcW w:w="6939" w:type="dxa"/>
          </w:tcPr>
          <w:p w:rsidR="007A56DF" w:rsidRDefault="002027C8">
            <w:pPr>
              <w:jc w:val="both"/>
            </w:pPr>
            <w:r>
              <w:t>Oferta de Oficinas com propostas que contemplem a</w:t>
            </w:r>
            <w:r>
              <w:t>tividades que propiciem a ampliação do conhecimento por meio de pesquisa, prática, vivências e experimentações artísticas e culturais; de apreciação e contextualização de forma lúdica, prazerosa, desafiadora, investigadora; e promovam o diálogo, a reflexão</w:t>
            </w:r>
            <w:r>
              <w:t>, a criação e a inclusão por meio de temas e assuntos que perpassam a diversidade e a identidade cultural, questões sociais e do contexto no qual a oficina esteja inserida. A OSC deverá comprovar o conhecimento e experiência do oficineiro na respectiva mod</w:t>
            </w:r>
            <w:r>
              <w:t>alidade. A OSC deverá comprovar o conhecimento e experiência do oficineiro na respectiva modalidade.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Ação:</w:t>
            </w:r>
          </w:p>
        </w:tc>
        <w:tc>
          <w:tcPr>
            <w:tcW w:w="6939" w:type="dxa"/>
          </w:tcPr>
          <w:p w:rsidR="007A56DF" w:rsidRDefault="002027C8">
            <w:pPr>
              <w:tabs>
                <w:tab w:val="left" w:pos="5577"/>
              </w:tabs>
              <w:jc w:val="both"/>
            </w:pPr>
            <w:r>
              <w:t>No momento, disponibilizamos 9 oficinas de acordo com as diretrizes e exigências do edital de chamamento. Essas oficinas abrangem áreas como Arte, C</w:t>
            </w:r>
            <w:r>
              <w:t xml:space="preserve">ultura e Cidadania, Cultura Corporal de Movimento (Taekwondo, Dança, Educação Física, Língua Inglesa, Meio Ambiente, Tecnologia, Orientação e Monitoria, além de Educação Musical. 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Evidência em imagem:</w:t>
            </w:r>
          </w:p>
        </w:tc>
        <w:tc>
          <w:tcPr>
            <w:tcW w:w="6939" w:type="dxa"/>
          </w:tcPr>
          <w:p w:rsidR="007A56DF" w:rsidRDefault="002027C8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hidden="0" allowOverlap="1">
                  <wp:simplePos x="0" y="0"/>
                  <wp:positionH relativeFrom="column">
                    <wp:posOffset>60961</wp:posOffset>
                  </wp:positionH>
                  <wp:positionV relativeFrom="paragraph">
                    <wp:posOffset>166370</wp:posOffset>
                  </wp:positionV>
                  <wp:extent cx="3962400" cy="2686685"/>
                  <wp:effectExtent l="0" t="0" r="0" b="0"/>
                  <wp:wrapSquare wrapText="bothSides" distT="0" distB="0" distL="114300" distR="114300"/>
                  <wp:docPr id="21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0" cy="26866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Link:</w:t>
            </w:r>
          </w:p>
        </w:tc>
        <w:tc>
          <w:tcPr>
            <w:tcW w:w="6939" w:type="dxa"/>
          </w:tcPr>
          <w:p w:rsidR="007A56DF" w:rsidRDefault="002027C8">
            <w:r>
              <w:rPr>
                <w:b/>
              </w:rPr>
              <w:t xml:space="preserve">Grade de oficinas do integral- </w:t>
            </w:r>
            <w:r>
              <w:rPr>
                <w:b/>
                <w:color w:val="000000"/>
              </w:rPr>
              <w:t xml:space="preserve">EMEF </w:t>
            </w:r>
            <w:r>
              <w:t>“PROF.ª BEATRIZ JUNQUEIRA A. SILVEIRA SANTOS”</w:t>
            </w:r>
          </w:p>
          <w:p w:rsidR="007A56DF" w:rsidRDefault="002027C8">
            <w:pPr>
              <w:jc w:val="both"/>
              <w:rPr>
                <w:b/>
              </w:rPr>
            </w:pPr>
            <w:hyperlink r:id="rId17">
              <w:r>
                <w:rPr>
                  <w:b/>
                  <w:color w:val="0563C1"/>
                  <w:u w:val="single"/>
                </w:rPr>
                <w:t>https://docs.google.com/spreadsheets/d/1EXOI0KxZQNU0</w:t>
              </w:r>
              <w:r>
                <w:rPr>
                  <w:b/>
                  <w:color w:val="0563C1"/>
                  <w:u w:val="single"/>
                </w:rPr>
                <w:t>TwaQzALANlb2EGcJjYik/edit?usp=drive_link&amp;ouid=108867893005329285676&amp;rtpof=true&amp;sd=true</w:t>
              </w:r>
            </w:hyperlink>
          </w:p>
          <w:p w:rsidR="007A56DF" w:rsidRDefault="002027C8">
            <w:pPr>
              <w:rPr>
                <w:b/>
                <w:color w:val="000000"/>
              </w:rPr>
            </w:pPr>
            <w:r>
              <w:rPr>
                <w:b/>
              </w:rPr>
              <w:t xml:space="preserve">Grade de oficinas do integral- </w:t>
            </w:r>
            <w:r>
              <w:rPr>
                <w:b/>
                <w:color w:val="000000"/>
              </w:rPr>
              <w:t xml:space="preserve">EMEF </w:t>
            </w:r>
            <w:r>
              <w:t>“PROF.ª MARIA LUIZA DE SOUZA PINTO VASQUES”</w:t>
            </w:r>
          </w:p>
          <w:p w:rsidR="007A56DF" w:rsidRDefault="002027C8">
            <w:pPr>
              <w:jc w:val="both"/>
              <w:rPr>
                <w:b/>
                <w:color w:val="FF0000"/>
              </w:rPr>
            </w:pPr>
            <w:hyperlink r:id="rId18">
              <w:r>
                <w:rPr>
                  <w:b/>
                  <w:color w:val="0563C1"/>
                  <w:u w:val="single"/>
                </w:rPr>
                <w:t>https://docs.google.com/spreadsheets/d/1PTlF2TBO9XTZ-G_X-0zQAmEvcVIXVXn9/edit?usp=drive_link&amp;ouid=10</w:t>
              </w:r>
              <w:r>
                <w:rPr>
                  <w:b/>
                  <w:color w:val="0563C1"/>
                  <w:u w:val="single"/>
                </w:rPr>
                <w:t>8867893005329285676&amp;rtpof=true&amp;sd=true</w:t>
              </w:r>
            </w:hyperlink>
          </w:p>
          <w:p w:rsidR="007A56DF" w:rsidRDefault="007A56DF"/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Situação:</w:t>
            </w:r>
          </w:p>
        </w:tc>
        <w:tc>
          <w:tcPr>
            <w:tcW w:w="6939" w:type="dxa"/>
          </w:tcPr>
          <w:p w:rsidR="007A56DF" w:rsidRDefault="002027C8">
            <w:pPr>
              <w:tabs>
                <w:tab w:val="left" w:pos="3840"/>
              </w:tabs>
            </w:pPr>
            <w:r>
              <w:rPr>
                <w:rFonts w:ascii="MS Gothic" w:eastAsia="MS Gothic" w:hAnsi="MS Gothic" w:cs="MS Gothic"/>
              </w:rPr>
              <w:t>☒</w:t>
            </w:r>
            <w:r>
              <w:t xml:space="preserve">Realizado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t xml:space="preserve"> Em andamento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t xml:space="preserve">Não realizado 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Realizado em:</w:t>
            </w:r>
          </w:p>
        </w:tc>
        <w:tc>
          <w:tcPr>
            <w:tcW w:w="6939" w:type="dxa"/>
          </w:tcPr>
          <w:p w:rsidR="007A56DF" w:rsidRDefault="002027C8">
            <w:r>
              <w:t xml:space="preserve"> Mês de Junho.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Observações:</w:t>
            </w:r>
          </w:p>
        </w:tc>
        <w:tc>
          <w:tcPr>
            <w:tcW w:w="6939" w:type="dxa"/>
          </w:tcPr>
          <w:p w:rsidR="007A56DF" w:rsidRDefault="002027C8">
            <w:pPr>
              <w:jc w:val="both"/>
            </w:pPr>
            <w:r>
              <w:t>Grade atualizada no mês de referência.</w:t>
            </w:r>
          </w:p>
        </w:tc>
      </w:tr>
      <w:tr w:rsidR="007A56DF">
        <w:tc>
          <w:tcPr>
            <w:tcW w:w="8499" w:type="dxa"/>
            <w:gridSpan w:val="2"/>
            <w:shd w:val="clear" w:color="auto" w:fill="E7E6E6"/>
          </w:tcPr>
          <w:p w:rsidR="007A56DF" w:rsidRDefault="007A56DF"/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Meta 4:</w:t>
            </w:r>
          </w:p>
        </w:tc>
        <w:tc>
          <w:tcPr>
            <w:tcW w:w="6939" w:type="dxa"/>
          </w:tcPr>
          <w:p w:rsidR="007A56DF" w:rsidRDefault="002027C8">
            <w:pPr>
              <w:jc w:val="both"/>
            </w:pPr>
            <w:r>
              <w:t>Promover formação continuada aos profissionais que atuarão nas Oficinas do Programa de Educação em Tempo Integral, com acompanhamento pedagógico da Equipe Técnica da Secretaria Municipal de Educação.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Ação:</w:t>
            </w:r>
          </w:p>
        </w:tc>
        <w:tc>
          <w:tcPr>
            <w:tcW w:w="6939" w:type="dxa"/>
          </w:tcPr>
          <w:p w:rsidR="007A56DF" w:rsidRDefault="002027C8">
            <w:pPr>
              <w:jc w:val="both"/>
            </w:pPr>
            <w:r>
              <w:t>Com o objetivo de aprimorar constantemente os asp</w:t>
            </w:r>
            <w:r>
              <w:t>ectos qualitativos e quantitativos do atendimento e do desenvolvimento humano, a equipe de gestão pedagógica do integral, em parceria com os supervisores das unidades, tem realizado encontros de formação educadores, apoiados por documentos orientadores que</w:t>
            </w:r>
            <w:r>
              <w:t xml:space="preserve"> servem de suporte tanto para os oficineiros quanto para os estudantes.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Evidência em imagem:</w:t>
            </w:r>
          </w:p>
        </w:tc>
        <w:tc>
          <w:tcPr>
            <w:tcW w:w="6939" w:type="dxa"/>
          </w:tcPr>
          <w:p w:rsidR="007A56DF" w:rsidRDefault="002027C8">
            <w:r>
              <w:rPr>
                <w:noProof/>
              </w:rPr>
              <w:drawing>
                <wp:inline distT="114300" distB="114300" distL="114300" distR="114300">
                  <wp:extent cx="4276725" cy="3179420"/>
                  <wp:effectExtent l="0" t="0" r="0" b="0"/>
                  <wp:docPr id="25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6725" cy="31794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7A56DF" w:rsidRDefault="002027C8">
            <w:r>
              <w:t xml:space="preserve"> Equipe UE Vasques e UE Beatriz em nossa HA de Junho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 xml:space="preserve"> Link:</w:t>
            </w:r>
          </w:p>
        </w:tc>
        <w:tc>
          <w:tcPr>
            <w:tcW w:w="6939" w:type="dxa"/>
          </w:tcPr>
          <w:p w:rsidR="007A56DF" w:rsidRDefault="007A56DF"/>
          <w:p w:rsidR="007A56DF" w:rsidRDefault="002027C8">
            <w:r>
              <w:t>Lista de Oficineiros- Beatriz Junqueira</w:t>
            </w:r>
          </w:p>
          <w:p w:rsidR="007A56DF" w:rsidRDefault="002027C8">
            <w:hyperlink r:id="rId20">
              <w:r>
                <w:rPr>
                  <w:color w:val="0563C1"/>
                  <w:u w:val="single"/>
                </w:rPr>
                <w:t>https://docs.google.com/document/d/1CKdwRdD25owE9U_DlV3pZS5DCUZlhgJI/edit?usp=drive_link&amp;ouid=1088678930</w:t>
              </w:r>
              <w:r>
                <w:rPr>
                  <w:color w:val="0563C1"/>
                  <w:u w:val="single"/>
                </w:rPr>
                <w:t>05329285676&amp;rtpof=true&amp;sd=true</w:t>
              </w:r>
            </w:hyperlink>
          </w:p>
          <w:p w:rsidR="007A56DF" w:rsidRDefault="007A56DF"/>
          <w:p w:rsidR="007A56DF" w:rsidRDefault="002027C8">
            <w:r>
              <w:t>Lista de Oficineiros- Vasques</w:t>
            </w:r>
          </w:p>
          <w:p w:rsidR="007A56DF" w:rsidRDefault="007A56DF"/>
          <w:p w:rsidR="007A56DF" w:rsidRDefault="002027C8">
            <w:hyperlink r:id="rId21">
              <w:r>
                <w:rPr>
                  <w:color w:val="0563C1"/>
                  <w:u w:val="single"/>
                </w:rPr>
                <w:t>https://docs.google.com/document/d/1qgh</w:t>
              </w:r>
              <w:r>
                <w:rPr>
                  <w:color w:val="0563C1"/>
                  <w:u w:val="single"/>
                </w:rPr>
                <w:t>HKvnfk_dBkl2uga1DF5ioT8qH0Wqu/edit?usp=drive_link&amp;ouid=108867893005329285676&amp;rtpof=true&amp;sd=true</w:t>
              </w:r>
            </w:hyperlink>
          </w:p>
          <w:p w:rsidR="007A56DF" w:rsidRDefault="007A56DF"/>
          <w:p w:rsidR="007A56DF" w:rsidRDefault="002027C8">
            <w:r>
              <w:t>Pauta de HA</w:t>
            </w:r>
          </w:p>
          <w:p w:rsidR="007A56DF" w:rsidRDefault="002027C8">
            <w:hyperlink r:id="rId22">
              <w:r>
                <w:rPr>
                  <w:color w:val="1155CC"/>
                  <w:u w:val="single"/>
                </w:rPr>
                <w:t>https://docs.google.com/document/d/1N72GC4gae20vEkYU57ypmIuxl11nyq72/edit?usp=drive_link&amp;ouid=1088678930</w:t>
              </w:r>
              <w:r>
                <w:rPr>
                  <w:color w:val="1155CC"/>
                  <w:u w:val="single"/>
                </w:rPr>
                <w:t>05329285676&amp;rtpof=true&amp;sd=true</w:t>
              </w:r>
            </w:hyperlink>
          </w:p>
          <w:p w:rsidR="007A56DF" w:rsidRDefault="007A56DF"/>
          <w:p w:rsidR="007A56DF" w:rsidRDefault="007A56DF"/>
          <w:p w:rsidR="007A56DF" w:rsidRDefault="002027C8">
            <w:r>
              <w:t>Assessoria UE Beatriz Junqueira</w:t>
            </w:r>
          </w:p>
          <w:p w:rsidR="007A56DF" w:rsidRDefault="002027C8">
            <w:hyperlink r:id="rId23">
              <w:r>
                <w:rPr>
                  <w:color w:val="1155CC"/>
                  <w:u w:val="single"/>
                </w:rPr>
                <w:t>https://drive.google.com/file/d/1Qu7U1c6zKlNN6YtReUUlhHZVyPdYO7pA/view?usp=drive_link</w:t>
              </w:r>
            </w:hyperlink>
          </w:p>
          <w:p w:rsidR="007A56DF" w:rsidRDefault="007A56DF"/>
          <w:p w:rsidR="007A56DF" w:rsidRDefault="007A56DF"/>
          <w:p w:rsidR="007A56DF" w:rsidRDefault="002027C8">
            <w:r>
              <w:t>Assessoria UE VASQUES</w:t>
            </w:r>
          </w:p>
          <w:p w:rsidR="007A56DF" w:rsidRDefault="002027C8">
            <w:hyperlink r:id="rId24">
              <w:r>
                <w:rPr>
                  <w:color w:val="1155CC"/>
                  <w:u w:val="single"/>
                </w:rPr>
                <w:t>https://drive.google.com/file/d/1CcaVBhT2Lz0bOx6F3WVyQgjLeFwPetQa/view?usp=drive_link</w:t>
              </w:r>
            </w:hyperlink>
          </w:p>
          <w:p w:rsidR="007A56DF" w:rsidRDefault="007A56DF"/>
          <w:p w:rsidR="007A56DF" w:rsidRDefault="007A56DF"/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Situação:</w:t>
            </w:r>
          </w:p>
        </w:tc>
        <w:tc>
          <w:tcPr>
            <w:tcW w:w="6939" w:type="dxa"/>
          </w:tcPr>
          <w:p w:rsidR="007A56DF" w:rsidRDefault="002027C8">
            <w:pPr>
              <w:tabs>
                <w:tab w:val="left" w:pos="3840"/>
              </w:tabs>
            </w:pPr>
            <w:r>
              <w:rPr>
                <w:rFonts w:ascii="MS Gothic" w:eastAsia="MS Gothic" w:hAnsi="MS Gothic" w:cs="MS Gothic"/>
              </w:rPr>
              <w:t>☒</w:t>
            </w:r>
            <w:r>
              <w:t xml:space="preserve">Realizado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t xml:space="preserve"> Em andamento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t xml:space="preserve">Não realizado 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Realizado em:</w:t>
            </w:r>
          </w:p>
        </w:tc>
        <w:tc>
          <w:tcPr>
            <w:tcW w:w="6939" w:type="dxa"/>
          </w:tcPr>
          <w:p w:rsidR="007A56DF" w:rsidRDefault="002027C8">
            <w:pPr>
              <w:rPr>
                <w:color w:val="FF0000"/>
              </w:rPr>
            </w:pPr>
            <w:r>
              <w:t>Junho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Observações:</w:t>
            </w:r>
          </w:p>
        </w:tc>
        <w:tc>
          <w:tcPr>
            <w:tcW w:w="6939" w:type="dxa"/>
          </w:tcPr>
          <w:p w:rsidR="007A56DF" w:rsidRDefault="002027C8">
            <w:pPr>
              <w:jc w:val="both"/>
              <w:rPr>
                <w:color w:val="000000"/>
              </w:rPr>
            </w:pPr>
            <w:r>
              <w:t>No dia 24/06, realizada HA com a equipe das duas unidades, no Anexo da UE Beatriz Junqueira para trocas e alinhamento das demandas diárias. No dia 30/06 foi realizado encontro formativo com a equipe PETIJAC</w:t>
            </w:r>
            <w:r>
              <w:t>, com tema Educação Especial x Educação Inclusiva, com as formadoras Kelly Verissimo e Carla Alves.</w:t>
            </w:r>
          </w:p>
        </w:tc>
      </w:tr>
      <w:tr w:rsidR="007A56DF">
        <w:tc>
          <w:tcPr>
            <w:tcW w:w="8499" w:type="dxa"/>
            <w:gridSpan w:val="2"/>
            <w:shd w:val="clear" w:color="auto" w:fill="E7E6E6"/>
          </w:tcPr>
          <w:p w:rsidR="007A56DF" w:rsidRDefault="007A56DF"/>
          <w:p w:rsidR="007A56DF" w:rsidRDefault="007A56DF"/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Meta 5:</w:t>
            </w:r>
          </w:p>
        </w:tc>
        <w:tc>
          <w:tcPr>
            <w:tcW w:w="6939" w:type="dxa"/>
          </w:tcPr>
          <w:p w:rsidR="007A56DF" w:rsidRDefault="002027C8">
            <w:pPr>
              <w:jc w:val="both"/>
            </w:pPr>
            <w:r>
              <w:t>Estimular o envolvimento e participação da sociedade civil, na busca de soluções para os problemas sociais.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Ação:</w:t>
            </w:r>
          </w:p>
        </w:tc>
        <w:tc>
          <w:tcPr>
            <w:tcW w:w="6939" w:type="dxa"/>
          </w:tcPr>
          <w:p w:rsidR="007A56DF" w:rsidRDefault="002027C8">
            <w:pPr>
              <w:jc w:val="both"/>
            </w:pPr>
            <w:r>
              <w:t>Foi desenvolvido com as crianças o projeto em cada oficina, com o objetivo de estimular a criatividade, desenvolver habilidades socioemocionais, promover o trabalho em equipe. Nos dias 06/06 na UE PROF.ª Maria Luiza Vasques e no dia 13/06 UE PROF.ª Beatriz</w:t>
            </w:r>
            <w:r>
              <w:t xml:space="preserve"> Junqueira; foi realizada a tradicional Festa Junina, com o objetivo de promover a integração entre alunos, familiares, equipe escolar e comunidade local, além de valorizar e resgatar as manifestações culturais brasileiras.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Evidência em imagem:</w:t>
            </w:r>
          </w:p>
        </w:tc>
        <w:tc>
          <w:tcPr>
            <w:tcW w:w="6939" w:type="dxa"/>
          </w:tcPr>
          <w:p w:rsidR="007A56DF" w:rsidRDefault="002027C8">
            <w:r>
              <w:t xml:space="preserve">  </w:t>
            </w:r>
            <w:r>
              <w:rPr>
                <w:noProof/>
              </w:rPr>
              <w:drawing>
                <wp:inline distT="114300" distB="114300" distL="114300" distR="114300">
                  <wp:extent cx="4276725" cy="2171700"/>
                  <wp:effectExtent l="0" t="0" r="0" b="0"/>
                  <wp:docPr id="19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6725" cy="2171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Link:</w:t>
            </w:r>
          </w:p>
        </w:tc>
        <w:tc>
          <w:tcPr>
            <w:tcW w:w="6939" w:type="dxa"/>
          </w:tcPr>
          <w:p w:rsidR="007A56DF" w:rsidRDefault="002027C8">
            <w:hyperlink r:id="rId26">
              <w:r>
                <w:rPr>
                  <w:color w:val="0563C1"/>
                  <w:u w:val="single"/>
                </w:rPr>
                <w:t>https://docs.google.com/presentation/d/1lPqF8IOvNshyePbdmS49YoQrPpUyCYcU/edit?usp=drive_link&amp;ouid</w:t>
              </w:r>
              <w:r>
                <w:rPr>
                  <w:color w:val="0563C1"/>
                  <w:u w:val="single"/>
                </w:rPr>
                <w:t>=108867893005329285676&amp;rtpof=true&amp;sd=true</w:t>
              </w:r>
            </w:hyperlink>
          </w:p>
          <w:p w:rsidR="007A56DF" w:rsidRDefault="007A56DF"/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Situação:</w:t>
            </w:r>
          </w:p>
        </w:tc>
        <w:tc>
          <w:tcPr>
            <w:tcW w:w="6939" w:type="dxa"/>
          </w:tcPr>
          <w:p w:rsidR="007A56DF" w:rsidRDefault="002027C8">
            <w:pPr>
              <w:tabs>
                <w:tab w:val="left" w:pos="3840"/>
              </w:tabs>
            </w:pPr>
            <w:r>
              <w:rPr>
                <w:rFonts w:ascii="MS Gothic" w:eastAsia="MS Gothic" w:hAnsi="MS Gothic" w:cs="MS Gothic"/>
              </w:rPr>
              <w:t>☒</w:t>
            </w:r>
            <w:r>
              <w:t xml:space="preserve">Realizado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t xml:space="preserve"> Em andamento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t xml:space="preserve">Não realizado 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Realizado em:</w:t>
            </w:r>
          </w:p>
        </w:tc>
        <w:tc>
          <w:tcPr>
            <w:tcW w:w="6939" w:type="dxa"/>
          </w:tcPr>
          <w:p w:rsidR="007A56DF" w:rsidRDefault="002027C8">
            <w:r>
              <w:t>Junho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Observações:</w:t>
            </w:r>
          </w:p>
        </w:tc>
        <w:tc>
          <w:tcPr>
            <w:tcW w:w="6939" w:type="dxa"/>
          </w:tcPr>
          <w:p w:rsidR="007A56DF" w:rsidRDefault="002027C8">
            <w:pPr>
              <w:jc w:val="both"/>
            </w:pPr>
            <w:r>
              <w:t>Promover a integração entre alunos, familiares, equipe escolar e comunidade local.</w:t>
            </w:r>
          </w:p>
        </w:tc>
      </w:tr>
      <w:tr w:rsidR="007A56DF">
        <w:tc>
          <w:tcPr>
            <w:tcW w:w="8499" w:type="dxa"/>
            <w:gridSpan w:val="2"/>
            <w:shd w:val="clear" w:color="auto" w:fill="E7E6E6"/>
          </w:tcPr>
          <w:p w:rsidR="007A56DF" w:rsidRDefault="007A56DF"/>
          <w:p w:rsidR="007A56DF" w:rsidRDefault="007A56DF"/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Meta 6:</w:t>
            </w:r>
          </w:p>
        </w:tc>
        <w:tc>
          <w:tcPr>
            <w:tcW w:w="6939" w:type="dxa"/>
          </w:tcPr>
          <w:p w:rsidR="007A56DF" w:rsidRDefault="002027C8">
            <w:pPr>
              <w:jc w:val="both"/>
            </w:pPr>
            <w:r>
              <w:t>- Manter recursos humanos com formação técnica para atendimento do Plano de Trabalho, contendo no mínimo os seguintes cargos:•</w:t>
            </w:r>
            <w:r>
              <w:tab/>
              <w:t>01 Gestor Geral Sede •</w:t>
            </w:r>
            <w:r>
              <w:tab/>
              <w:t>01 Auxiliar Administrativo Sede 40h •</w:t>
            </w:r>
            <w:r>
              <w:tab/>
              <w:t>Gestor Pedagógico Sede 40h •</w:t>
            </w:r>
            <w:r>
              <w:tab/>
              <w:t>02 Supervisores por Unidade Escolar Uni</w:t>
            </w:r>
            <w:r>
              <w:t>dades de Tempo Integral •</w:t>
            </w:r>
            <w:r>
              <w:tab/>
              <w:t>Oficineiros Unidades de Tempo Integral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Ação:</w:t>
            </w:r>
          </w:p>
        </w:tc>
        <w:tc>
          <w:tcPr>
            <w:tcW w:w="6939" w:type="dxa"/>
          </w:tcPr>
          <w:p w:rsidR="007A56DF" w:rsidRDefault="002027C8">
            <w:pPr>
              <w:jc w:val="both"/>
              <w:rPr>
                <w:color w:val="000000"/>
              </w:rPr>
            </w:pPr>
            <w:r>
              <w:t>Junto à equipe de gestão pedagógica do integral, abordamos as demandas fazendo ajustes indispensáveis, processos de comunicação e assuntos prioritários que exijam decisão conjunta.  Al</w:t>
            </w:r>
            <w:r>
              <w:t>ém disso, a gestora pedagógica acompanha as atividades das oficinas e dos supervisores nas unidades em campo, oferecendo orientações e observando tanto os supervisores quanto os oficineiros parceiros.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Evidência em imagem:</w:t>
            </w:r>
          </w:p>
        </w:tc>
        <w:tc>
          <w:tcPr>
            <w:tcW w:w="6939" w:type="dxa"/>
          </w:tcPr>
          <w:p w:rsidR="007A56DF" w:rsidRDefault="007A56DF"/>
          <w:p w:rsidR="007A56DF" w:rsidRDefault="002027C8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hidden="0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0</wp:posOffset>
                  </wp:positionV>
                  <wp:extent cx="4067175" cy="2036137"/>
                  <wp:effectExtent l="0" t="0" r="0" b="0"/>
                  <wp:wrapNone/>
                  <wp:docPr id="27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7175" cy="20361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7A56DF" w:rsidRDefault="007A56DF"/>
          <w:p w:rsidR="007A56DF" w:rsidRDefault="007A56DF"/>
          <w:p w:rsidR="007A56DF" w:rsidRDefault="007A56DF"/>
          <w:p w:rsidR="007A56DF" w:rsidRDefault="007A56DF"/>
          <w:p w:rsidR="007A56DF" w:rsidRDefault="007A56DF"/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Link:</w:t>
            </w:r>
          </w:p>
        </w:tc>
        <w:tc>
          <w:tcPr>
            <w:tcW w:w="6939" w:type="dxa"/>
          </w:tcPr>
          <w:p w:rsidR="007A56DF" w:rsidRDefault="002027C8">
            <w:hyperlink r:id="rId28">
              <w:r>
                <w:rPr>
                  <w:color w:val="1155CC"/>
                  <w:u w:val="single"/>
                </w:rPr>
                <w:t>https://docs.google.com/presentation/d/1lPqF8IOvNshyePbdmS49YoQrPpUyCYcU/edit?usp=drive_link&amp;ouid=10</w:t>
              </w:r>
              <w:r>
                <w:rPr>
                  <w:color w:val="1155CC"/>
                  <w:u w:val="single"/>
                </w:rPr>
                <w:t>8867893005329285676&amp;rtpof=true&amp;sd=true</w:t>
              </w:r>
            </w:hyperlink>
          </w:p>
          <w:p w:rsidR="007A56DF" w:rsidRDefault="007A56DF"/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Situação:</w:t>
            </w:r>
          </w:p>
        </w:tc>
        <w:tc>
          <w:tcPr>
            <w:tcW w:w="6939" w:type="dxa"/>
          </w:tcPr>
          <w:p w:rsidR="007A56DF" w:rsidRDefault="002027C8">
            <w:pPr>
              <w:tabs>
                <w:tab w:val="left" w:pos="3840"/>
              </w:tabs>
            </w:pPr>
            <w:r>
              <w:rPr>
                <w:rFonts w:ascii="MS Gothic" w:eastAsia="MS Gothic" w:hAnsi="MS Gothic" w:cs="MS Gothic"/>
              </w:rPr>
              <w:t>☒</w:t>
            </w:r>
            <w:r>
              <w:t xml:space="preserve">Realizado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t xml:space="preserve"> Em andamento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t xml:space="preserve">Não realizado 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Realizado em:</w:t>
            </w:r>
          </w:p>
        </w:tc>
        <w:tc>
          <w:tcPr>
            <w:tcW w:w="6939" w:type="dxa"/>
          </w:tcPr>
          <w:p w:rsidR="007A56DF" w:rsidRDefault="002027C8">
            <w:r>
              <w:t>Junho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Observações:</w:t>
            </w:r>
          </w:p>
        </w:tc>
        <w:tc>
          <w:tcPr>
            <w:tcW w:w="6939" w:type="dxa"/>
          </w:tcPr>
          <w:p w:rsidR="007A56DF" w:rsidRDefault="002027C8">
            <w:pPr>
              <w:jc w:val="both"/>
            </w:pPr>
            <w:r>
              <w:t>Mantendo sempre o quadro atualizado.</w:t>
            </w:r>
          </w:p>
        </w:tc>
      </w:tr>
      <w:tr w:rsidR="007A56DF">
        <w:tc>
          <w:tcPr>
            <w:tcW w:w="8499" w:type="dxa"/>
            <w:gridSpan w:val="2"/>
            <w:shd w:val="clear" w:color="auto" w:fill="E7E6E6"/>
          </w:tcPr>
          <w:p w:rsidR="007A56DF" w:rsidRDefault="007A56DF"/>
        </w:tc>
      </w:tr>
      <w:tr w:rsidR="007A56DF">
        <w:tc>
          <w:tcPr>
            <w:tcW w:w="1560" w:type="dxa"/>
          </w:tcPr>
          <w:p w:rsidR="007A56DF" w:rsidRDefault="002027C8">
            <w:pPr>
              <w:jc w:val="both"/>
              <w:rPr>
                <w:b/>
              </w:rPr>
            </w:pPr>
            <w:r>
              <w:rPr>
                <w:b/>
              </w:rPr>
              <w:t>Meta 7:</w:t>
            </w:r>
          </w:p>
        </w:tc>
        <w:tc>
          <w:tcPr>
            <w:tcW w:w="6939" w:type="dxa"/>
          </w:tcPr>
          <w:p w:rsidR="007A56DF" w:rsidRDefault="002027C8">
            <w:pPr>
              <w:jc w:val="both"/>
            </w:pPr>
            <w:r>
              <w:t>Prover ao objeto da parceria recursos abrangendo os aspectos essenciais ao seu desenvolvimento, tais como a aquisição de equipamentos e materiais permanentes e de consumo (pedagógicos, didáticos, material de expediente, entre outros).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Ação:</w:t>
            </w:r>
          </w:p>
        </w:tc>
        <w:tc>
          <w:tcPr>
            <w:tcW w:w="6939" w:type="dxa"/>
          </w:tcPr>
          <w:p w:rsidR="007A56DF" w:rsidRDefault="002027C8">
            <w:pPr>
              <w:jc w:val="both"/>
              <w:rPr>
                <w:color w:val="000000"/>
              </w:rPr>
            </w:pPr>
            <w:r>
              <w:t>Ao longo do mê</w:t>
            </w:r>
            <w:r>
              <w:t>s, foram obtidos os materiais de suporte pedagógico para as oficinas e efetuada a organização dos ambientes físicos, visando alcançar a máxima qualidade na implementação do projeto.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Evidência em imagem:</w:t>
            </w:r>
          </w:p>
        </w:tc>
        <w:tc>
          <w:tcPr>
            <w:tcW w:w="6939" w:type="dxa"/>
          </w:tcPr>
          <w:p w:rsidR="007A56DF" w:rsidRDefault="002027C8">
            <w:r>
              <w:t xml:space="preserve">  </w:t>
            </w:r>
          </w:p>
          <w:p w:rsidR="007A56DF" w:rsidRDefault="002027C8">
            <w:r>
              <w:rPr>
                <w:noProof/>
              </w:rPr>
              <w:drawing>
                <wp:inline distT="114300" distB="114300" distL="114300" distR="114300">
                  <wp:extent cx="4191953" cy="2257425"/>
                  <wp:effectExtent l="0" t="0" r="0" b="0"/>
                  <wp:docPr id="26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953" cy="2257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7A56DF" w:rsidRDefault="007A56DF"/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Link:</w:t>
            </w:r>
          </w:p>
        </w:tc>
        <w:tc>
          <w:tcPr>
            <w:tcW w:w="6939" w:type="dxa"/>
          </w:tcPr>
          <w:p w:rsidR="007A56DF" w:rsidRDefault="002027C8">
            <w:r>
              <w:rPr>
                <w:b/>
              </w:rPr>
              <w:t xml:space="preserve"> EMEF PROF.ª</w:t>
            </w:r>
            <w:r>
              <w:t xml:space="preserve"> BEATRIZ JUNQUEIRA A. SILVEIRA SANTOS”</w:t>
            </w:r>
          </w:p>
          <w:p w:rsidR="007A56DF" w:rsidRDefault="002027C8">
            <w:hyperlink r:id="rId30">
              <w:r>
                <w:rPr>
                  <w:color w:val="1155CC"/>
                  <w:u w:val="single"/>
                </w:rPr>
                <w:t>https://drive.google.com/file/d/10bnFEMgg6aOusFD8lufoGRBLRfI10_lQ/view?usp=drive_link</w:t>
              </w:r>
            </w:hyperlink>
          </w:p>
          <w:p w:rsidR="007A56DF" w:rsidRDefault="007A56DF"/>
          <w:p w:rsidR="007A56DF" w:rsidRDefault="007A56DF"/>
          <w:p w:rsidR="007A56DF" w:rsidRDefault="002027C8">
            <w:pPr>
              <w:rPr>
                <w:b/>
              </w:rPr>
            </w:pPr>
            <w:r>
              <w:rPr>
                <w:b/>
              </w:rPr>
              <w:t xml:space="preserve">EMEF </w:t>
            </w:r>
            <w:r>
              <w:t>“PROF.ª MARIA LUIZA</w:t>
            </w:r>
            <w:r>
              <w:t xml:space="preserve"> DE SOUZA PINTO VASQUES”</w:t>
            </w:r>
          </w:p>
          <w:p w:rsidR="007A56DF" w:rsidRDefault="002027C8">
            <w:hyperlink r:id="rId31">
              <w:r>
                <w:rPr>
                  <w:color w:val="1155CC"/>
                  <w:u w:val="single"/>
                </w:rPr>
                <w:t>https://drive.google.com/file/d/1Q0KOFATAvX_1FVHUJIWQhkkTGSQ1g01x/view?usp=drive_link</w:t>
              </w:r>
            </w:hyperlink>
          </w:p>
          <w:p w:rsidR="007A56DF" w:rsidRDefault="007A56DF"/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Situação:</w:t>
            </w:r>
          </w:p>
        </w:tc>
        <w:tc>
          <w:tcPr>
            <w:tcW w:w="6939" w:type="dxa"/>
          </w:tcPr>
          <w:p w:rsidR="007A56DF" w:rsidRDefault="002027C8">
            <w:pPr>
              <w:tabs>
                <w:tab w:val="left" w:pos="3840"/>
              </w:tabs>
            </w:pPr>
            <w:r>
              <w:rPr>
                <w:rFonts w:ascii="MS Gothic" w:eastAsia="MS Gothic" w:hAnsi="MS Gothic" w:cs="MS Gothic"/>
              </w:rPr>
              <w:t>☒</w:t>
            </w:r>
            <w:r>
              <w:t xml:space="preserve">Realizado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t xml:space="preserve"> Em andamento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t>N</w:t>
            </w:r>
            <w:r>
              <w:t xml:space="preserve">ão realizado 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Realizado em:</w:t>
            </w:r>
          </w:p>
        </w:tc>
        <w:tc>
          <w:tcPr>
            <w:tcW w:w="6939" w:type="dxa"/>
          </w:tcPr>
          <w:p w:rsidR="007A56DF" w:rsidRDefault="002027C8">
            <w:r>
              <w:t>Junho</w:t>
            </w:r>
          </w:p>
        </w:tc>
      </w:tr>
      <w:tr w:rsidR="007A56DF">
        <w:tc>
          <w:tcPr>
            <w:tcW w:w="1560" w:type="dxa"/>
          </w:tcPr>
          <w:p w:rsidR="007A56DF" w:rsidRDefault="002027C8">
            <w:pPr>
              <w:rPr>
                <w:b/>
              </w:rPr>
            </w:pPr>
            <w:r>
              <w:rPr>
                <w:b/>
              </w:rPr>
              <w:t>Observações:</w:t>
            </w:r>
          </w:p>
        </w:tc>
        <w:tc>
          <w:tcPr>
            <w:tcW w:w="6939" w:type="dxa"/>
          </w:tcPr>
          <w:p w:rsidR="007A56DF" w:rsidRDefault="002027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68" w:lineRule="auto"/>
              <w:rPr>
                <w:color w:val="000000"/>
              </w:rPr>
            </w:pPr>
            <w:r>
              <w:rPr>
                <w:color w:val="000000"/>
              </w:rPr>
              <w:t>Durante o mês em questão, foram adquiridos diversos materiais exclusivos para as oficinas oferecidas.</w:t>
            </w:r>
          </w:p>
        </w:tc>
      </w:tr>
      <w:tr w:rsidR="007A56DF">
        <w:tc>
          <w:tcPr>
            <w:tcW w:w="8499" w:type="dxa"/>
            <w:gridSpan w:val="2"/>
            <w:shd w:val="clear" w:color="auto" w:fill="E7E6E6"/>
          </w:tcPr>
          <w:p w:rsidR="007A56DF" w:rsidRDefault="007A56DF"/>
        </w:tc>
      </w:tr>
    </w:tbl>
    <w:p w:rsidR="007A56DF" w:rsidRDefault="002027C8">
      <w:pPr>
        <w:jc w:val="center"/>
      </w:pPr>
      <w:r>
        <w:t>Marianne Goulart</w:t>
      </w:r>
    </w:p>
    <w:p w:rsidR="007A56DF" w:rsidRDefault="002027C8">
      <w:pPr>
        <w:jc w:val="center"/>
      </w:pPr>
      <w:r>
        <w:t xml:space="preserve">Gestora pedagógica </w:t>
      </w:r>
    </w:p>
    <w:p w:rsidR="007A56DF" w:rsidRDefault="007A56DF"/>
    <w:sectPr w:rsidR="007A56DF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1906" w:h="16838"/>
      <w:pgMar w:top="1417" w:right="1701" w:bottom="1417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027C8">
      <w:pPr>
        <w:spacing w:after="0" w:line="240" w:lineRule="auto"/>
      </w:pPr>
      <w:r>
        <w:separator/>
      </w:r>
    </w:p>
  </w:endnote>
  <w:endnote w:type="continuationSeparator" w:id="0">
    <w:p w:rsidR="00000000" w:rsidRDefault="00202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6DF" w:rsidRDefault="007A56D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6DF" w:rsidRDefault="002027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b/>
        <w:color w:val="000000"/>
      </w:rPr>
      <w:t xml:space="preserve">Página |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separate"/>
    </w:r>
    <w:r>
      <w:rPr>
        <w:b/>
        <w:noProof/>
        <w:color w:val="000000"/>
      </w:rPr>
      <w:t>1</w:t>
    </w:r>
    <w:r>
      <w:rPr>
        <w:b/>
        <w:color w:val="000000"/>
      </w:rPr>
      <w:fldChar w:fldCharType="end"/>
    </w:r>
    <w:r>
      <w:rPr>
        <w:b/>
        <w:color w:val="000000"/>
      </w:rPr>
      <w:br/>
      <w:t xml:space="preserve">institutoletrasiguais.org.br CNPJ: 18.343.997/0001-48   </w:t>
    </w:r>
    <w:r>
      <w:rPr>
        <w:b/>
        <w:color w:val="000000"/>
      </w:rPr>
      <w:br/>
      <w:t xml:space="preserve">Rua Major Antonio Domingues, 285 Sala 1 </w:t>
    </w:r>
    <w:r>
      <w:rPr>
        <w:b/>
        <w:color w:val="000000"/>
      </w:rPr>
      <w:br/>
      <w:t xml:space="preserve">Centro, São José dos Campos - SP </w:t>
    </w:r>
    <w:r>
      <w:rPr>
        <w:b/>
        <w:color w:val="000000"/>
      </w:rPr>
      <w:br/>
      <w:t>CEP: 12245-750</w:t>
    </w:r>
    <w:r>
      <w:rPr>
        <w:color w:val="000000"/>
      </w:rPr>
      <w:t xml:space="preserve"> </w:t>
    </w:r>
  </w:p>
  <w:p w:rsidR="007A56DF" w:rsidRDefault="007A56D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b/>
        <w:color w:val="000000"/>
      </w:rPr>
    </w:pPr>
  </w:p>
  <w:p w:rsidR="007A56DF" w:rsidRDefault="007A56D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6DF" w:rsidRDefault="007A56D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027C8">
      <w:pPr>
        <w:spacing w:after="0" w:line="240" w:lineRule="auto"/>
      </w:pPr>
      <w:r>
        <w:separator/>
      </w:r>
    </w:p>
  </w:footnote>
  <w:footnote w:type="continuationSeparator" w:id="0">
    <w:p w:rsidR="00000000" w:rsidRDefault="00202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6DF" w:rsidRDefault="007A56D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6DF" w:rsidRDefault="002027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4800"/>
      </w:tabs>
      <w:spacing w:after="0" w:line="240" w:lineRule="auto"/>
      <w:rPr>
        <w:color w:val="000000"/>
      </w:rPr>
    </w:pPr>
    <w:r>
      <w:rPr>
        <w:b/>
        <w:noProof/>
        <w:color w:val="000000"/>
        <w:sz w:val="20"/>
        <w:szCs w:val="20"/>
      </w:rPr>
      <w:drawing>
        <wp:anchor distT="0" distB="0" distL="0" distR="0" simplePos="0" relativeHeight="251656704" behindDoc="1" locked="0" layoutInCell="1" hidden="0" allowOverlap="1">
          <wp:simplePos x="0" y="0"/>
          <wp:positionH relativeFrom="page">
            <wp:posOffset>6385560</wp:posOffset>
          </wp:positionH>
          <wp:positionV relativeFrom="topMargin">
            <wp:align>bottom</wp:align>
          </wp:positionV>
          <wp:extent cx="670560" cy="658495"/>
          <wp:effectExtent l="0" t="0" r="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056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670.6pt;height:916.6pt;z-index:-251657728;mso-position-horizontal:center;mso-position-horizontal-relative:margin;mso-position-vertical:center;mso-position-vertical-relative:margin">
          <v:imagedata r:id="rId2" o:title="image3" gain="19661f" blacklevel="22938f"/>
          <w10:wrap anchorx="margin" anchory="margin"/>
        </v:shape>
      </w:pict>
    </w:r>
    <w:r>
      <w:rPr>
        <w:noProof/>
      </w:rPr>
      <w:drawing>
        <wp:anchor distT="0" distB="0" distL="114300" distR="114300" simplePos="0" relativeHeight="251657728" behindDoc="0" locked="0" layoutInCell="1" hidden="0" allowOverlap="1">
          <wp:simplePos x="0" y="0"/>
          <wp:positionH relativeFrom="column">
            <wp:posOffset>-670559</wp:posOffset>
          </wp:positionH>
          <wp:positionV relativeFrom="paragraph">
            <wp:posOffset>-316229</wp:posOffset>
          </wp:positionV>
          <wp:extent cx="2689860" cy="760730"/>
          <wp:effectExtent l="0" t="0" r="0" b="0"/>
          <wp:wrapSquare wrapText="bothSides" distT="0" distB="0" distL="114300" distR="114300"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89860" cy="7607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6DF" w:rsidRDefault="007A56D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4271EF"/>
    <w:multiLevelType w:val="multilevel"/>
    <w:tmpl w:val="740C7AC8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6DF"/>
    <w:rsid w:val="002027C8"/>
    <w:rsid w:val="007A5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873C346A-B6FC-42DF-9F2C-25C24CDC0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80" w:after="40"/>
      <w:outlineLvl w:val="3"/>
    </w:pPr>
    <w:rPr>
      <w:i/>
      <w:color w:val="2F5496"/>
    </w:rPr>
  </w:style>
  <w:style w:type="paragraph" w:styleId="Ttulo5">
    <w:name w:val="heading 5"/>
    <w:basedOn w:val="Normal"/>
    <w:next w:val="Normal"/>
    <w:pPr>
      <w:keepNext/>
      <w:keepLines/>
      <w:spacing w:before="80" w:after="40"/>
      <w:outlineLvl w:val="4"/>
    </w:pPr>
    <w:rPr>
      <w:color w:val="2F5496"/>
    </w:rPr>
  </w:style>
  <w:style w:type="paragraph" w:styleId="Ttulo6">
    <w:name w:val="heading 6"/>
    <w:basedOn w:val="Normal"/>
    <w:next w:val="Normal"/>
    <w:pPr>
      <w:keepNext/>
      <w:keepLines/>
      <w:spacing w:before="40" w:after="0"/>
      <w:outlineLvl w:val="5"/>
    </w:pPr>
    <w:rPr>
      <w:i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B73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B73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B73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spacing w:after="80" w:line="240" w:lineRule="auto"/>
    </w:pPr>
    <w:rPr>
      <w:sz w:val="56"/>
      <w:szCs w:val="56"/>
    </w:rPr>
  </w:style>
  <w:style w:type="character" w:customStyle="1" w:styleId="Ttulo1Char">
    <w:name w:val="Título 1 Char"/>
    <w:basedOn w:val="Fontepargpadro"/>
    <w:uiPriority w:val="9"/>
    <w:rsid w:val="002B73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uiPriority w:val="9"/>
    <w:semiHidden/>
    <w:rsid w:val="002B73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uiPriority w:val="9"/>
    <w:semiHidden/>
    <w:rsid w:val="002B73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uiPriority w:val="9"/>
    <w:semiHidden/>
    <w:rsid w:val="002B736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uiPriority w:val="9"/>
    <w:semiHidden/>
    <w:rsid w:val="002B736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uiPriority w:val="9"/>
    <w:semiHidden/>
    <w:rsid w:val="002B73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B736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B73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B7364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uiPriority w:val="10"/>
    <w:rsid w:val="002B73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uiPriority w:val="11"/>
    <w:rsid w:val="002B73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B73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B736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B736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B736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B73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B736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B736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2B73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B7364"/>
  </w:style>
  <w:style w:type="paragraph" w:styleId="Rodap">
    <w:name w:val="footer"/>
    <w:basedOn w:val="Normal"/>
    <w:link w:val="RodapChar"/>
    <w:unhideWhenUsed/>
    <w:rsid w:val="002B73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B7364"/>
  </w:style>
  <w:style w:type="table" w:styleId="Tabelacomgrade">
    <w:name w:val="Table Grid"/>
    <w:basedOn w:val="Tabelanormal"/>
    <w:uiPriority w:val="39"/>
    <w:rsid w:val="00D264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D264A5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C62F39"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418A8"/>
    <w:pPr>
      <w:widowControl w:val="0"/>
    </w:pPr>
    <w:rPr>
      <w:rFonts w:ascii="Arial" w:eastAsia="Arial" w:hAnsi="Arial" w:cs="Arial"/>
      <w:lang w:val="pt-PT"/>
    </w:rPr>
  </w:style>
  <w:style w:type="character" w:styleId="Hyperlink">
    <w:name w:val="Hyperlink"/>
    <w:basedOn w:val="Fontepargpadro"/>
    <w:uiPriority w:val="99"/>
    <w:unhideWhenUsed/>
    <w:rsid w:val="009342B8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DB1E88"/>
    <w:rPr>
      <w:color w:val="954F72" w:themeColor="followedHyperlink"/>
      <w:u w:val="single"/>
    </w:rPr>
  </w:style>
  <w:style w:type="paragraph" w:styleId="Subttulo">
    <w:name w:val="Subtitle"/>
    <w:basedOn w:val="Normal"/>
    <w:next w:val="Normal"/>
    <w:rPr>
      <w:color w:val="595959"/>
      <w:sz w:val="28"/>
      <w:szCs w:val="2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cs.google.com/forms/d/e/1FAIpQLSdzro0tlLAow5JzJ10RtYp-1XOncaaatxxikMvB13PCoI6F8A/viewform?usp=dialog" TargetMode="External"/><Relationship Id="rId18" Type="http://schemas.openxmlformats.org/officeDocument/2006/relationships/hyperlink" Target="https://docs.google.com/spreadsheets/d/1PTlF2TBO9XTZ-G_X-0zQAmEvcVIXVXn9/edit?usp=drive_link&amp;ouid=108867893005329285676&amp;rtpof=true&amp;sd=true" TargetMode="External"/><Relationship Id="rId26" Type="http://schemas.openxmlformats.org/officeDocument/2006/relationships/hyperlink" Target="https://docs.google.com/presentation/d/1lPqF8IOvNshyePbdmS49YoQrPpUyCYcU/edit?usp=drive_link&amp;ouid=108867893005329285676&amp;rtpof=true&amp;sd=true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docs.google.com/document/d/1qghHKvnfk_dBkl2uga1DF5ioT8qH0Wqu/edit?usp=drive_link&amp;ouid=108867893005329285676&amp;rtpof=true&amp;sd=true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docs.google.com/forms/d/e/1FAIpQLSegApBcM2AFE0Nhq602JLiz_kCBwLQnduSPnuuPUbYvd8xyHA/viewform?usp=dialog" TargetMode="External"/><Relationship Id="rId17" Type="http://schemas.openxmlformats.org/officeDocument/2006/relationships/hyperlink" Target="https://docs.google.com/spreadsheets/d/1EXOI0KxZQNU0TwaQzALANlb2EGcJjYik/edit?usp=drive_link&amp;ouid=108867893005329285676&amp;rtpof=true&amp;sd=true" TargetMode="External"/><Relationship Id="rId25" Type="http://schemas.openxmlformats.org/officeDocument/2006/relationships/image" Target="media/image5.png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hyperlink" Target="https://docs.google.com/document/d/1CKdwRdD25owE9U_DlV3pZS5DCUZlhgJI/edit?usp=drive_link&amp;ouid=108867893005329285676&amp;rtpof=true&amp;sd=true" TargetMode="External"/><Relationship Id="rId29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google.com/document/d/1zboUesx0DHc0jQjVOfeQxD--lAHwP-jV/edit?usp=drive_link&amp;ouid=108867893005329285676&amp;rtpof=true&amp;sd=true" TargetMode="External"/><Relationship Id="rId24" Type="http://schemas.openxmlformats.org/officeDocument/2006/relationships/hyperlink" Target="https://drive.google.com/file/d/1CcaVBhT2Lz0bOx6F3WVyQgjLeFwPetQa/view?usp=drive_link" TargetMode="External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s://docs.google.com/presentation/d/1lPqF8IOvNshyePbdmS49YoQrPpUyCYcU/edit?usp=drive_link&amp;ouid=108867893005329285676&amp;rtpof=true&amp;sd=true" TargetMode="External"/><Relationship Id="rId23" Type="http://schemas.openxmlformats.org/officeDocument/2006/relationships/hyperlink" Target="https://drive.google.com/file/d/1Qu7U1c6zKlNN6YtReUUlhHZVyPdYO7pA/view?usp=drive_link" TargetMode="External"/><Relationship Id="rId28" Type="http://schemas.openxmlformats.org/officeDocument/2006/relationships/hyperlink" Target="https://docs.google.com/presentation/d/1lPqF8IOvNshyePbdmS49YoQrPpUyCYcU/edit?usp=drive_link&amp;ouid=108867893005329285676&amp;rtpof=true&amp;sd=true" TargetMode="External"/><Relationship Id="rId36" Type="http://schemas.openxmlformats.org/officeDocument/2006/relationships/header" Target="header3.xml"/><Relationship Id="rId10" Type="http://schemas.openxmlformats.org/officeDocument/2006/relationships/hyperlink" Target="https://docs.google.com/document/d/15Rzc0xOiH_z1zhZ2R0LMhNFk7qLmKAsv/edit?usp=drive_link&amp;ouid=108867893005329285676&amp;rtpof=true&amp;sd=true" TargetMode="External"/><Relationship Id="rId19" Type="http://schemas.openxmlformats.org/officeDocument/2006/relationships/image" Target="media/image4.png"/><Relationship Id="rId31" Type="http://schemas.openxmlformats.org/officeDocument/2006/relationships/hyperlink" Target="https://drive.google.com/file/d/1Q0KOFATAvX_1FVHUJIWQhkkTGSQ1g01x/view?usp=drive_lin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google.com/spreadsheets/d/1t1qM6DP37DtX9rEa8CT0jzR9DTVOjVoq/edit?usp=drive_link&amp;ouid=115605907369254473810&amp;rtpof=true&amp;sd=true" TargetMode="External"/><Relationship Id="rId14" Type="http://schemas.openxmlformats.org/officeDocument/2006/relationships/image" Target="media/image2.png"/><Relationship Id="rId22" Type="http://schemas.openxmlformats.org/officeDocument/2006/relationships/hyperlink" Target="https://docs.google.com/document/d/1N72GC4gae20vEkYU57ypmIuxl11nyq72/edit?usp=drive_link&amp;ouid=108867893005329285676&amp;rtpof=true&amp;sd=true" TargetMode="External"/><Relationship Id="rId27" Type="http://schemas.openxmlformats.org/officeDocument/2006/relationships/image" Target="media/image6.png"/><Relationship Id="rId30" Type="http://schemas.openxmlformats.org/officeDocument/2006/relationships/hyperlink" Target="https://drive.google.com/file/d/10bnFEMgg6aOusFD8lufoGRBLRfI10_lQ/view?usp=drive_link" TargetMode="External"/><Relationship Id="rId35" Type="http://schemas.openxmlformats.org/officeDocument/2006/relationships/footer" Target="footer2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FsReSOVsr6cy+h/kFhJ1eTM/bg==">CgMxLjA4AHIhMTUwMlZNUUFLcEtsRGtkUGljaThhX2d1UnZhenFQR0ZJ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3607</Words>
  <Characters>19478</Characters>
  <Application>Microsoft Office Word</Application>
  <DocSecurity>0</DocSecurity>
  <Lines>162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Míriam Lopes</dc:creator>
  <cp:lastModifiedBy>instituto letras iguais</cp:lastModifiedBy>
  <cp:revision>2</cp:revision>
  <dcterms:created xsi:type="dcterms:W3CDTF">2025-07-29T11:37:00Z</dcterms:created>
  <dcterms:modified xsi:type="dcterms:W3CDTF">2025-07-29T11:37:00Z</dcterms:modified>
</cp:coreProperties>
</file>